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5D63A" w14:textId="6702FBA1" w:rsidR="00915F2A" w:rsidRDefault="00BD4AE2" w:rsidP="00A454DE">
      <w:pPr>
        <w:rPr>
          <w:rFonts w:ascii="Sassoon Primary" w:hAnsi="Sassoon Primary"/>
          <w:b/>
          <w:bCs/>
        </w:rPr>
      </w:pPr>
      <w:r>
        <w:rPr>
          <w:rFonts w:ascii="Sassoon Primary" w:hAnsi="Sassoon Primary"/>
          <w:b/>
          <w:bCs/>
        </w:rPr>
        <w:t>F</w:t>
      </w:r>
      <w:r w:rsidR="00915F2A">
        <w:rPr>
          <w:rFonts w:ascii="Sassoon Primary" w:hAnsi="Sassoon Primary"/>
          <w:b/>
          <w:bCs/>
        </w:rPr>
        <w:t xml:space="preserve">ormal </w:t>
      </w:r>
      <w:r w:rsidR="003E183D">
        <w:rPr>
          <w:rFonts w:ascii="Sassoon Primary" w:hAnsi="Sassoon Primary"/>
          <w:b/>
          <w:bCs/>
        </w:rPr>
        <w:t xml:space="preserve">Careers and </w:t>
      </w:r>
      <w:r w:rsidR="00A454DE" w:rsidRPr="00A454DE">
        <w:rPr>
          <w:rFonts w:ascii="Sassoon Primary" w:hAnsi="Sassoon Primary"/>
          <w:b/>
          <w:bCs/>
        </w:rPr>
        <w:t xml:space="preserve">World of Work Curriculum </w:t>
      </w:r>
    </w:p>
    <w:p w14:paraId="4B7343BF" w14:textId="0B31E7CA" w:rsidR="00A454DE" w:rsidRPr="00A454DE" w:rsidRDefault="00A454DE" w:rsidP="00A454DE">
      <w:pPr>
        <w:rPr>
          <w:rFonts w:ascii="Sassoon Primary" w:hAnsi="Sassoon Primary"/>
          <w:b/>
          <w:bCs/>
        </w:rPr>
      </w:pPr>
      <w:r w:rsidRPr="00A454DE">
        <w:rPr>
          <w:rFonts w:ascii="Sassoon Primary" w:hAnsi="Sassoon Primary"/>
          <w:b/>
          <w:bCs/>
        </w:rPr>
        <w:t>Intent</w:t>
      </w:r>
    </w:p>
    <w:p w14:paraId="7C9561D8" w14:textId="77777777" w:rsidR="001B4BEA" w:rsidRPr="001B4BEA" w:rsidRDefault="001B4BEA" w:rsidP="001B4BEA">
      <w:pPr>
        <w:rPr>
          <w:rFonts w:ascii="Sassoon Primary" w:hAnsi="Sassoon Primary"/>
        </w:rPr>
      </w:pPr>
      <w:r w:rsidRPr="001B4BEA">
        <w:rPr>
          <w:rFonts w:ascii="Sassoon Primary" w:hAnsi="Sassoon Primary"/>
        </w:rPr>
        <w:t>The intent of our Careers and World of Work curriculum is to provide all pupils, including those with SEND, with meaningful and purposeful preparation for adult life. This ensures that, over time, pupils develop the knowledge, skills, and confidence needed to engage fully in their communities and to progress towards greater independence, contribution, and aspiration in adulthood.</w:t>
      </w:r>
    </w:p>
    <w:p w14:paraId="09D78A5E" w14:textId="77777777" w:rsidR="001B4BEA" w:rsidRPr="001B4BEA" w:rsidRDefault="001B4BEA" w:rsidP="001B4BEA">
      <w:pPr>
        <w:rPr>
          <w:rFonts w:ascii="Sassoon Primary" w:hAnsi="Sassoon Primary"/>
        </w:rPr>
      </w:pPr>
      <w:r w:rsidRPr="001B4BEA">
        <w:rPr>
          <w:rFonts w:ascii="Sassoon Primary" w:hAnsi="Sassoon Primary"/>
        </w:rPr>
        <w:t>Following a stage-not-age approach and aligned with the National Curriculum, our formal pathway recognises that preparation for adulthood is a long-term, carefully sequenced process. Learning is highly personalised, responding to each pupil’s communication, cognitive, physical, sensory, and social needs, while remaining ambitious and achievable. This enables all pupils, regardless of their starting point, to make meaningful progress and achieve formal recognition of their skills.</w:t>
      </w:r>
    </w:p>
    <w:p w14:paraId="2CE3E508" w14:textId="77777777" w:rsidR="001B4BEA" w:rsidRPr="001B4BEA" w:rsidRDefault="001B4BEA" w:rsidP="001B4BEA">
      <w:pPr>
        <w:rPr>
          <w:rFonts w:ascii="Sassoon Primary" w:hAnsi="Sassoon Primary"/>
        </w:rPr>
      </w:pPr>
      <w:r w:rsidRPr="001B4BEA">
        <w:rPr>
          <w:rFonts w:ascii="Sassoon Primary" w:hAnsi="Sassoon Primary"/>
        </w:rPr>
        <w:t>The curriculum aims to support pupils to:</w:t>
      </w:r>
    </w:p>
    <w:p w14:paraId="3DD6362E" w14:textId="77777777" w:rsidR="001B4BEA" w:rsidRPr="001B4BEA" w:rsidRDefault="001B4BEA" w:rsidP="001B4BEA">
      <w:pPr>
        <w:numPr>
          <w:ilvl w:val="0"/>
          <w:numId w:val="27"/>
        </w:numPr>
        <w:rPr>
          <w:rFonts w:ascii="Sassoon Primary" w:hAnsi="Sassoon Primary"/>
        </w:rPr>
      </w:pPr>
      <w:r w:rsidRPr="001B4BEA">
        <w:rPr>
          <w:rFonts w:ascii="Sassoon Primary" w:hAnsi="Sassoon Primary"/>
        </w:rPr>
        <w:t>Develop an understanding of work, roles, and responsibilities in school, community, and wider society.</w:t>
      </w:r>
    </w:p>
    <w:p w14:paraId="5DE9471E" w14:textId="77777777" w:rsidR="001B4BEA" w:rsidRPr="001B4BEA" w:rsidRDefault="001B4BEA" w:rsidP="001B4BEA">
      <w:pPr>
        <w:numPr>
          <w:ilvl w:val="0"/>
          <w:numId w:val="27"/>
        </w:numPr>
        <w:rPr>
          <w:rFonts w:ascii="Sassoon Primary" w:hAnsi="Sassoon Primary"/>
        </w:rPr>
      </w:pPr>
      <w:r w:rsidRPr="001B4BEA">
        <w:rPr>
          <w:rFonts w:ascii="Sassoon Primary" w:hAnsi="Sassoon Primary"/>
        </w:rPr>
        <w:t>Build foundational life and employability skills, including independence, self-care, communication, social interaction, and problem-solving.</w:t>
      </w:r>
    </w:p>
    <w:p w14:paraId="595A43E1" w14:textId="77777777" w:rsidR="001B4BEA" w:rsidRPr="001B4BEA" w:rsidRDefault="001B4BEA" w:rsidP="001B4BEA">
      <w:pPr>
        <w:numPr>
          <w:ilvl w:val="0"/>
          <w:numId w:val="27"/>
        </w:numPr>
        <w:rPr>
          <w:rFonts w:ascii="Sassoon Primary" w:hAnsi="Sassoon Primary"/>
        </w:rPr>
      </w:pPr>
      <w:r w:rsidRPr="001B4BEA">
        <w:rPr>
          <w:rFonts w:ascii="Sassoon Primary" w:hAnsi="Sassoon Primary"/>
        </w:rPr>
        <w:t>Engage in practical, real-life learning, linking classroom activities to purposeful work and community contexts.</w:t>
      </w:r>
    </w:p>
    <w:p w14:paraId="76EB03D9" w14:textId="77777777" w:rsidR="001B4BEA" w:rsidRPr="001B4BEA" w:rsidRDefault="001B4BEA" w:rsidP="001B4BEA">
      <w:pPr>
        <w:numPr>
          <w:ilvl w:val="0"/>
          <w:numId w:val="27"/>
        </w:numPr>
        <w:rPr>
          <w:rFonts w:ascii="Sassoon Primary" w:hAnsi="Sassoon Primary"/>
        </w:rPr>
      </w:pPr>
      <w:r w:rsidRPr="001B4BEA">
        <w:rPr>
          <w:rFonts w:ascii="Sassoon Primary" w:hAnsi="Sassoon Primary"/>
        </w:rPr>
        <w:t>Begin to form aspirations and positive attitudes towards work, further education, and adulthood.</w:t>
      </w:r>
    </w:p>
    <w:p w14:paraId="30FF985D" w14:textId="77777777" w:rsidR="001B4BEA" w:rsidRPr="001B4BEA" w:rsidRDefault="001B4BEA" w:rsidP="001B4BEA">
      <w:pPr>
        <w:numPr>
          <w:ilvl w:val="0"/>
          <w:numId w:val="27"/>
        </w:numPr>
        <w:rPr>
          <w:rFonts w:ascii="Sassoon Primary" w:hAnsi="Sassoon Primary"/>
        </w:rPr>
      </w:pPr>
      <w:r w:rsidRPr="001B4BEA">
        <w:rPr>
          <w:rFonts w:ascii="Sassoon Primary" w:hAnsi="Sassoon Primary"/>
        </w:rPr>
        <w:t>Gain confidence, resilience, and self-awareness through supported, structured experiences.</w:t>
      </w:r>
    </w:p>
    <w:p w14:paraId="5884FD6D" w14:textId="77777777" w:rsidR="001B4BEA" w:rsidRPr="001B4BEA" w:rsidRDefault="001B4BEA" w:rsidP="001B4BEA">
      <w:pPr>
        <w:rPr>
          <w:rFonts w:ascii="Sassoon Primary" w:hAnsi="Sassoon Primary"/>
        </w:rPr>
      </w:pPr>
      <w:r w:rsidRPr="001B4BEA">
        <w:rPr>
          <w:rFonts w:ascii="Sassoon Primary" w:hAnsi="Sassoon Primary"/>
        </w:rPr>
        <w:t>The curriculum is inclusive, experiential, and progressive, ensuring that pupils are supported to reach their personal best, take pride in their achievements, and develop the essential skills and understanding needed for a fulfilling, independent adult life.</w:t>
      </w:r>
    </w:p>
    <w:p w14:paraId="4FB74D2A" w14:textId="77777777" w:rsidR="006D4118" w:rsidRDefault="006D4118" w:rsidP="00026A45">
      <w:pPr>
        <w:rPr>
          <w:rFonts w:ascii="Sassoon Primary" w:hAnsi="Sassoon Primary"/>
          <w:b/>
          <w:bCs/>
        </w:rPr>
      </w:pPr>
    </w:p>
    <w:p w14:paraId="128F69FD" w14:textId="77777777" w:rsidR="00333F67" w:rsidRPr="00333F67" w:rsidRDefault="00333F67" w:rsidP="00333F67">
      <w:pPr>
        <w:rPr>
          <w:rFonts w:ascii="Sassoon Primary" w:hAnsi="Sassoon Primary"/>
          <w:b/>
          <w:bCs/>
        </w:rPr>
      </w:pPr>
      <w:r w:rsidRPr="00333F67">
        <w:rPr>
          <w:rFonts w:ascii="Sassoon Primary" w:hAnsi="Sassoon Primary"/>
          <w:b/>
          <w:bCs/>
        </w:rPr>
        <w:lastRenderedPageBreak/>
        <w:t>KS1 – Application and Independence</w:t>
      </w:r>
    </w:p>
    <w:p w14:paraId="22E1BA39" w14:textId="77777777" w:rsidR="00333F67" w:rsidRPr="00333F67" w:rsidRDefault="00333F67" w:rsidP="00333F67">
      <w:pPr>
        <w:rPr>
          <w:rFonts w:ascii="Sassoon Primary" w:hAnsi="Sassoon Primary"/>
        </w:rPr>
      </w:pPr>
      <w:r w:rsidRPr="00333F67">
        <w:rPr>
          <w:rFonts w:ascii="Sassoon Primary" w:hAnsi="Sassoon Primary"/>
        </w:rPr>
        <w:t>At KS1, pupils begin to apply skills with growing independence and develop an early understanding of work and responsibilities:</w:t>
      </w:r>
    </w:p>
    <w:p w14:paraId="48B1CFBC" w14:textId="77777777" w:rsidR="00333F67" w:rsidRPr="00333F67" w:rsidRDefault="00333F67" w:rsidP="00333F67">
      <w:pPr>
        <w:numPr>
          <w:ilvl w:val="0"/>
          <w:numId w:val="28"/>
        </w:numPr>
        <w:rPr>
          <w:rFonts w:ascii="Sassoon Primary" w:hAnsi="Sassoon Primary"/>
        </w:rPr>
      </w:pPr>
      <w:r w:rsidRPr="00333F67">
        <w:rPr>
          <w:rFonts w:ascii="Sassoon Primary" w:hAnsi="Sassoon Primary"/>
        </w:rPr>
        <w:t>Recognise their personal strengths, preferences, and interests</w:t>
      </w:r>
    </w:p>
    <w:p w14:paraId="687B2D85" w14:textId="77777777" w:rsidR="00333F67" w:rsidRPr="00333F67" w:rsidRDefault="00333F67" w:rsidP="00333F67">
      <w:pPr>
        <w:numPr>
          <w:ilvl w:val="0"/>
          <w:numId w:val="28"/>
        </w:numPr>
        <w:rPr>
          <w:rFonts w:ascii="Sassoon Primary" w:hAnsi="Sassoon Primary"/>
        </w:rPr>
      </w:pPr>
      <w:r w:rsidRPr="00333F67">
        <w:rPr>
          <w:rFonts w:ascii="Sassoon Primary" w:hAnsi="Sassoon Primary"/>
        </w:rPr>
        <w:t>Take responsibility for simple classroom or group tasks</w:t>
      </w:r>
    </w:p>
    <w:p w14:paraId="588E396E" w14:textId="77777777" w:rsidR="00333F67" w:rsidRPr="00333F67" w:rsidRDefault="00333F67" w:rsidP="00333F67">
      <w:pPr>
        <w:numPr>
          <w:ilvl w:val="0"/>
          <w:numId w:val="28"/>
        </w:numPr>
        <w:rPr>
          <w:rFonts w:ascii="Sassoon Primary" w:hAnsi="Sassoon Primary"/>
        </w:rPr>
      </w:pPr>
      <w:r w:rsidRPr="00333F67">
        <w:rPr>
          <w:rFonts w:ascii="Sassoon Primary" w:hAnsi="Sassoon Primary"/>
        </w:rPr>
        <w:t>Develop independence, self-regulation, and functional communication</w:t>
      </w:r>
    </w:p>
    <w:p w14:paraId="633E234D" w14:textId="77777777" w:rsidR="00333F67" w:rsidRPr="00333F67" w:rsidRDefault="00333F67" w:rsidP="00333F67">
      <w:pPr>
        <w:rPr>
          <w:rFonts w:ascii="Sassoon Primary" w:hAnsi="Sassoon Primary"/>
        </w:rPr>
      </w:pPr>
      <w:r w:rsidRPr="00333F67">
        <w:rPr>
          <w:rFonts w:ascii="Sassoon Primary" w:hAnsi="Sassoon Primary"/>
        </w:rPr>
        <w:t>Learning is practical and purposeful, helping pupils to see themselves as active contributors within the classroom, school, and wider community.</w:t>
      </w:r>
    </w:p>
    <w:p w14:paraId="7425EA95" w14:textId="09A7D194" w:rsidR="00D16214" w:rsidRPr="00D16214" w:rsidRDefault="00D16214" w:rsidP="00D16214">
      <w:pPr>
        <w:rPr>
          <w:rFonts w:ascii="Sassoon Primary" w:hAnsi="Sassoon Primary"/>
        </w:rPr>
      </w:pPr>
    </w:p>
    <w:p w14:paraId="3DC14C72" w14:textId="77777777" w:rsidR="00361F0A" w:rsidRPr="00361F0A" w:rsidRDefault="00361F0A" w:rsidP="00361F0A">
      <w:pPr>
        <w:rPr>
          <w:rFonts w:ascii="Sassoon Primary" w:hAnsi="Sassoon Primary"/>
          <w:b/>
          <w:bCs/>
        </w:rPr>
      </w:pPr>
      <w:r w:rsidRPr="00361F0A">
        <w:rPr>
          <w:rFonts w:ascii="Sassoon Primary" w:hAnsi="Sassoon Primary"/>
          <w:b/>
          <w:bCs/>
        </w:rPr>
        <w:t>KS2 – Application and Independence</w:t>
      </w:r>
    </w:p>
    <w:p w14:paraId="3B9E7E11" w14:textId="77777777" w:rsidR="00361F0A" w:rsidRPr="00361F0A" w:rsidRDefault="00361F0A" w:rsidP="00361F0A">
      <w:pPr>
        <w:rPr>
          <w:rFonts w:ascii="Sassoon Primary" w:hAnsi="Sassoon Primary"/>
        </w:rPr>
      </w:pPr>
      <w:r w:rsidRPr="00361F0A">
        <w:rPr>
          <w:rFonts w:ascii="Sassoon Primary" w:hAnsi="Sassoon Primary"/>
        </w:rPr>
        <w:t>At KS2, pupils continue to develop independence and begin to apply skills in a wider range of contexts, deepening their understanding of work and adult responsibilities:</w:t>
      </w:r>
    </w:p>
    <w:p w14:paraId="4A57250C" w14:textId="77777777" w:rsidR="00361F0A" w:rsidRPr="00361F0A" w:rsidRDefault="00361F0A" w:rsidP="00361F0A">
      <w:pPr>
        <w:numPr>
          <w:ilvl w:val="0"/>
          <w:numId w:val="29"/>
        </w:numPr>
        <w:rPr>
          <w:rFonts w:ascii="Sassoon Primary" w:hAnsi="Sassoon Primary"/>
        </w:rPr>
      </w:pPr>
      <w:r w:rsidRPr="00361F0A">
        <w:rPr>
          <w:rFonts w:ascii="Sassoon Primary" w:hAnsi="Sassoon Primary"/>
        </w:rPr>
        <w:t>Recognise and build on their strengths, interests, and preferences</w:t>
      </w:r>
    </w:p>
    <w:p w14:paraId="0C351328" w14:textId="77777777" w:rsidR="00361F0A" w:rsidRPr="00361F0A" w:rsidRDefault="00361F0A" w:rsidP="00361F0A">
      <w:pPr>
        <w:numPr>
          <w:ilvl w:val="0"/>
          <w:numId w:val="29"/>
        </w:numPr>
        <w:rPr>
          <w:rFonts w:ascii="Sassoon Primary" w:hAnsi="Sassoon Primary"/>
        </w:rPr>
      </w:pPr>
      <w:r w:rsidRPr="00361F0A">
        <w:rPr>
          <w:rFonts w:ascii="Sassoon Primary" w:hAnsi="Sassoon Primary"/>
        </w:rPr>
        <w:t>Take responsibility for more complex classroom or group tasks</w:t>
      </w:r>
    </w:p>
    <w:p w14:paraId="6B2C982E" w14:textId="77777777" w:rsidR="00361F0A" w:rsidRPr="00361F0A" w:rsidRDefault="00361F0A" w:rsidP="00361F0A">
      <w:pPr>
        <w:numPr>
          <w:ilvl w:val="0"/>
          <w:numId w:val="29"/>
        </w:numPr>
        <w:rPr>
          <w:rFonts w:ascii="Sassoon Primary" w:hAnsi="Sassoon Primary"/>
        </w:rPr>
      </w:pPr>
      <w:r w:rsidRPr="00361F0A">
        <w:rPr>
          <w:rFonts w:ascii="Sassoon Primary" w:hAnsi="Sassoon Primary"/>
        </w:rPr>
        <w:t>Develop independence, self-regulation, and functional communication</w:t>
      </w:r>
    </w:p>
    <w:p w14:paraId="28D714D3" w14:textId="77777777" w:rsidR="00361F0A" w:rsidRPr="00361F0A" w:rsidRDefault="00361F0A" w:rsidP="00361F0A">
      <w:pPr>
        <w:numPr>
          <w:ilvl w:val="0"/>
          <w:numId w:val="29"/>
        </w:numPr>
        <w:rPr>
          <w:rFonts w:ascii="Sassoon Primary" w:hAnsi="Sassoon Primary"/>
        </w:rPr>
      </w:pPr>
      <w:r w:rsidRPr="00361F0A">
        <w:rPr>
          <w:rFonts w:ascii="Sassoon Primary" w:hAnsi="Sassoon Primary"/>
        </w:rPr>
        <w:t>Begin to plan and complete tasks with support, making decisions and solving problems in practical activities</w:t>
      </w:r>
    </w:p>
    <w:p w14:paraId="5E469CB8" w14:textId="77777777" w:rsidR="00361F0A" w:rsidRPr="00361F0A" w:rsidRDefault="00361F0A" w:rsidP="00361F0A">
      <w:pPr>
        <w:rPr>
          <w:rFonts w:ascii="Sassoon Primary" w:hAnsi="Sassoon Primary"/>
        </w:rPr>
      </w:pPr>
      <w:r w:rsidRPr="00361F0A">
        <w:rPr>
          <w:rFonts w:ascii="Sassoon Primary" w:hAnsi="Sassoon Primary"/>
        </w:rPr>
        <w:t>Learning is purposeful, structured, and increasingly real-life focused, helping pupils to see themselves as active contributors within school, the community, and early work-related contexts.</w:t>
      </w:r>
    </w:p>
    <w:p w14:paraId="2AB94A9D" w14:textId="2267F828" w:rsidR="00D16214" w:rsidRPr="00D16214" w:rsidRDefault="00D16214" w:rsidP="00D16214">
      <w:pPr>
        <w:rPr>
          <w:rFonts w:ascii="Sassoon Primary" w:hAnsi="Sassoon Primary"/>
        </w:rPr>
      </w:pPr>
    </w:p>
    <w:p w14:paraId="21703B9C" w14:textId="0377B607" w:rsidR="00D16214" w:rsidRPr="00D16214" w:rsidRDefault="00D16214" w:rsidP="00D16214">
      <w:pPr>
        <w:rPr>
          <w:rFonts w:ascii="Sassoon Primary" w:hAnsi="Sassoon Primary"/>
        </w:rPr>
      </w:pPr>
      <w:r w:rsidRPr="00D16214">
        <w:rPr>
          <w:rFonts w:ascii="Sassoon Primary" w:hAnsi="Sassoon Primary"/>
          <w:b/>
          <w:bCs/>
        </w:rPr>
        <w:t xml:space="preserve">Formal </w:t>
      </w:r>
      <w:r w:rsidR="00F6342E">
        <w:rPr>
          <w:rFonts w:ascii="Sassoon Primary" w:hAnsi="Sassoon Primary"/>
          <w:b/>
          <w:bCs/>
        </w:rPr>
        <w:t>KS</w:t>
      </w:r>
      <w:r w:rsidRPr="00D16214">
        <w:rPr>
          <w:rFonts w:ascii="Sassoon Primary" w:hAnsi="Sassoon Primary"/>
          <w:b/>
          <w:bCs/>
        </w:rPr>
        <w:t>3 – Independence, Accreditation, and Career Pathways</w:t>
      </w:r>
      <w:r w:rsidRPr="00D16214">
        <w:rPr>
          <w:rFonts w:ascii="Sassoon Primary" w:hAnsi="Sassoon Primary"/>
        </w:rPr>
        <w:br/>
        <w:t>At this stage, pupils focus on preparation for adulthood, including further education, employment, or supported living:</w:t>
      </w:r>
    </w:p>
    <w:p w14:paraId="69AB8997" w14:textId="77777777" w:rsidR="00D16214" w:rsidRPr="00D16214" w:rsidRDefault="00D16214" w:rsidP="00D16214">
      <w:pPr>
        <w:numPr>
          <w:ilvl w:val="0"/>
          <w:numId w:val="25"/>
        </w:numPr>
        <w:rPr>
          <w:rFonts w:ascii="Sassoon Primary" w:hAnsi="Sassoon Primary"/>
        </w:rPr>
      </w:pPr>
      <w:r w:rsidRPr="00D16214">
        <w:rPr>
          <w:rFonts w:ascii="Sassoon Primary" w:hAnsi="Sassoon Primary"/>
        </w:rPr>
        <w:t>Learning is personalised, reflecting strengths, interests, and aspirations</w:t>
      </w:r>
    </w:p>
    <w:p w14:paraId="74CA4F5A" w14:textId="77777777" w:rsidR="00D16214" w:rsidRPr="00D16214" w:rsidRDefault="00D16214" w:rsidP="00D16214">
      <w:pPr>
        <w:numPr>
          <w:ilvl w:val="0"/>
          <w:numId w:val="25"/>
        </w:numPr>
        <w:rPr>
          <w:rFonts w:ascii="Sassoon Primary" w:hAnsi="Sassoon Primary"/>
        </w:rPr>
      </w:pPr>
      <w:r w:rsidRPr="00D16214">
        <w:rPr>
          <w:rFonts w:ascii="Sassoon Primary" w:hAnsi="Sassoon Primary"/>
        </w:rPr>
        <w:t>Pupils undertake AQA Unit Awards for functional, employability-focused skills, providing national accreditation</w:t>
      </w:r>
    </w:p>
    <w:p w14:paraId="1053264F" w14:textId="77777777" w:rsidR="00D16214" w:rsidRPr="00D16214" w:rsidRDefault="00D16214" w:rsidP="00D16214">
      <w:pPr>
        <w:numPr>
          <w:ilvl w:val="0"/>
          <w:numId w:val="25"/>
        </w:numPr>
        <w:rPr>
          <w:rFonts w:ascii="Sassoon Primary" w:hAnsi="Sassoon Primary"/>
        </w:rPr>
      </w:pPr>
      <w:r w:rsidRPr="00D16214">
        <w:rPr>
          <w:rFonts w:ascii="Sassoon Primary" w:hAnsi="Sassoon Primary"/>
        </w:rPr>
        <w:t>Pupils develop independence, self-management, and resilience, and make informed decisions about their next steps</w:t>
      </w:r>
    </w:p>
    <w:p w14:paraId="60F16CDA" w14:textId="77777777" w:rsidR="00D16214" w:rsidRPr="00D16214" w:rsidRDefault="00D16214" w:rsidP="00D16214">
      <w:pPr>
        <w:numPr>
          <w:ilvl w:val="0"/>
          <w:numId w:val="25"/>
        </w:numPr>
        <w:rPr>
          <w:rFonts w:ascii="Sassoon Primary" w:hAnsi="Sassoon Primary"/>
        </w:rPr>
      </w:pPr>
      <w:r w:rsidRPr="00D16214">
        <w:rPr>
          <w:rFonts w:ascii="Sassoon Primary" w:hAnsi="Sassoon Primary"/>
        </w:rPr>
        <w:t>Pupils access work experience, vocational tasters, and community learning to apply skills in real-life contexts</w:t>
      </w:r>
    </w:p>
    <w:p w14:paraId="28E9E454" w14:textId="77777777" w:rsidR="00D16214" w:rsidRPr="003775FC" w:rsidRDefault="00D16214" w:rsidP="00D16214">
      <w:pPr>
        <w:rPr>
          <w:rFonts w:ascii="Sassoon Primary" w:hAnsi="Sassoon Primary"/>
        </w:rPr>
      </w:pPr>
      <w:r w:rsidRPr="00D16214">
        <w:rPr>
          <w:rFonts w:ascii="Sassoon Primary" w:hAnsi="Sassoon Primary"/>
        </w:rPr>
        <w:t>The curriculum supports pupils to see themselves as capable contributors, developing personalised career pathways and the essential life and employability skills needed for a fulfilling adult life.</w:t>
      </w:r>
    </w:p>
    <w:p w14:paraId="4934D782" w14:textId="77777777" w:rsidR="00361F0A" w:rsidRPr="00D16214" w:rsidRDefault="00361F0A" w:rsidP="00D16214">
      <w:pPr>
        <w:rPr>
          <w:rFonts w:ascii="Sassoon Primary" w:hAnsi="Sassoon Primary"/>
        </w:rPr>
      </w:pPr>
    </w:p>
    <w:p w14:paraId="1FAC6CB9" w14:textId="77777777" w:rsidR="00A43CAF" w:rsidRPr="00A43CAF" w:rsidRDefault="00A43CAF" w:rsidP="00A43CAF">
      <w:pPr>
        <w:rPr>
          <w:rFonts w:ascii="Sassoon Primary" w:hAnsi="Sassoon Primary"/>
          <w:b/>
          <w:bCs/>
        </w:rPr>
      </w:pPr>
      <w:r w:rsidRPr="00A43CAF">
        <w:rPr>
          <w:rFonts w:ascii="Sassoon Primary" w:hAnsi="Sassoon Primary"/>
          <w:b/>
          <w:bCs/>
        </w:rPr>
        <w:t>KS4 &amp; KS5 – Independence, Accreditation, and Career Pathways</w:t>
      </w:r>
    </w:p>
    <w:p w14:paraId="34D3A982" w14:textId="77777777" w:rsidR="00A43CAF" w:rsidRPr="00A43CAF" w:rsidRDefault="00A43CAF" w:rsidP="00A43CAF">
      <w:pPr>
        <w:rPr>
          <w:rFonts w:ascii="Sassoon Primary" w:hAnsi="Sassoon Primary"/>
        </w:rPr>
      </w:pPr>
      <w:r w:rsidRPr="00A43CAF">
        <w:rPr>
          <w:rFonts w:ascii="Sassoon Primary" w:hAnsi="Sassoon Primary"/>
        </w:rPr>
        <w:t>At KS4 and KS5, pupils focus on preparing for adulthood, including further education, employment, or supported living. Learning is highly personalised to reflect each pupil’s strengths, interests, and aspirations, ensuring that every learner can make meaningful progress towards their future goals.</w:t>
      </w:r>
    </w:p>
    <w:p w14:paraId="371AB1D3" w14:textId="77777777" w:rsidR="00A43CAF" w:rsidRPr="00A43CAF" w:rsidRDefault="00A43CAF" w:rsidP="00A43CAF">
      <w:pPr>
        <w:numPr>
          <w:ilvl w:val="0"/>
          <w:numId w:val="26"/>
        </w:numPr>
        <w:rPr>
          <w:rFonts w:ascii="Sassoon Primary" w:hAnsi="Sassoon Primary"/>
        </w:rPr>
      </w:pPr>
      <w:r w:rsidRPr="00A43CAF">
        <w:rPr>
          <w:rFonts w:ascii="Sassoon Primary" w:hAnsi="Sassoon Primary"/>
        </w:rPr>
        <w:t>Pupils complete AQA Unit Awards, developing functional, employability-focused skills with nationally recognised accreditation.</w:t>
      </w:r>
    </w:p>
    <w:p w14:paraId="1624BE14" w14:textId="77777777" w:rsidR="00A43CAF" w:rsidRPr="00A43CAF" w:rsidRDefault="00A43CAF" w:rsidP="00A43CAF">
      <w:pPr>
        <w:numPr>
          <w:ilvl w:val="0"/>
          <w:numId w:val="26"/>
        </w:numPr>
        <w:rPr>
          <w:rFonts w:ascii="Sassoon Primary" w:hAnsi="Sassoon Primary"/>
        </w:rPr>
      </w:pPr>
      <w:r w:rsidRPr="00A43CAF">
        <w:rPr>
          <w:rFonts w:ascii="Sassoon Primary" w:hAnsi="Sassoon Primary"/>
        </w:rPr>
        <w:t>Pupils build independence, self-management, and resilience, while being supported to make informed choices about their next steps.</w:t>
      </w:r>
    </w:p>
    <w:p w14:paraId="1A9CB140" w14:textId="77777777" w:rsidR="00A43CAF" w:rsidRPr="00A43CAF" w:rsidRDefault="00A43CAF" w:rsidP="00A43CAF">
      <w:pPr>
        <w:numPr>
          <w:ilvl w:val="0"/>
          <w:numId w:val="26"/>
        </w:numPr>
        <w:rPr>
          <w:rFonts w:ascii="Sassoon Primary" w:hAnsi="Sassoon Primary"/>
        </w:rPr>
      </w:pPr>
      <w:r w:rsidRPr="00A43CAF">
        <w:rPr>
          <w:rFonts w:ascii="Sassoon Primary" w:hAnsi="Sassoon Primary"/>
        </w:rPr>
        <w:lastRenderedPageBreak/>
        <w:t>Pupils engage in work experience placements, vocational tasters, and community-based learning, applying skills in real-life contexts and exploring careers suited to their abilities and interests.</w:t>
      </w:r>
    </w:p>
    <w:p w14:paraId="0848AFA2" w14:textId="77777777" w:rsidR="00A43CAF" w:rsidRPr="00A43CAF" w:rsidRDefault="00A43CAF" w:rsidP="00A43CAF">
      <w:pPr>
        <w:numPr>
          <w:ilvl w:val="0"/>
          <w:numId w:val="26"/>
        </w:numPr>
        <w:rPr>
          <w:rFonts w:ascii="Sassoon Primary" w:hAnsi="Sassoon Primary"/>
        </w:rPr>
      </w:pPr>
      <w:r w:rsidRPr="00A43CAF">
        <w:rPr>
          <w:rFonts w:ascii="Sassoon Primary" w:hAnsi="Sassoon Primary"/>
        </w:rPr>
        <w:t>Pupils are encouraged to take responsibility for tasks in school, the workplace, and the wider community, reinforcing practical skills, problem-solving, and confidence.</w:t>
      </w:r>
    </w:p>
    <w:p w14:paraId="678682FC" w14:textId="77777777" w:rsidR="00A43CAF" w:rsidRPr="00A43CAF" w:rsidRDefault="00A43CAF" w:rsidP="00A43CAF">
      <w:pPr>
        <w:rPr>
          <w:rFonts w:ascii="Sassoon Primary" w:hAnsi="Sassoon Primary"/>
        </w:rPr>
      </w:pPr>
      <w:r w:rsidRPr="00A43CAF">
        <w:rPr>
          <w:rFonts w:ascii="Sassoon Primary" w:hAnsi="Sassoon Primary"/>
        </w:rPr>
        <w:t>The curriculum enables pupils to see themselves as capable contributors, supporting the development of personalised career pathways and the essential life, employability, and social skills required for a fulfilling, independent adult life. Progress is formally recognised, providing a clear record of achievements and celebrating every step towards adulthood.</w:t>
      </w:r>
    </w:p>
    <w:p w14:paraId="0DCEB035" w14:textId="77777777" w:rsidR="00026A45" w:rsidRPr="006F7132" w:rsidRDefault="00026A45" w:rsidP="00E5496E">
      <w:pPr>
        <w:rPr>
          <w:rFonts w:ascii="Sassoon Primary" w:hAnsi="Sassoon Primary"/>
        </w:rPr>
      </w:pPr>
    </w:p>
    <w:p w14:paraId="24DC160D" w14:textId="77777777" w:rsidR="006F7132" w:rsidRDefault="006F7132" w:rsidP="00A454DE">
      <w:pPr>
        <w:rPr>
          <w:rFonts w:ascii="Sassoon Primary" w:hAnsi="Sassoon Primary"/>
        </w:rPr>
      </w:pPr>
    </w:p>
    <w:p w14:paraId="2943FEA7" w14:textId="3D255691" w:rsidR="00A454DE" w:rsidRDefault="00A454DE" w:rsidP="00A454DE">
      <w:pPr>
        <w:rPr>
          <w:rFonts w:ascii="Sassoon Primary" w:hAnsi="Sassoon Primary"/>
          <w:b/>
          <w:bCs/>
        </w:rPr>
      </w:pPr>
      <w:r w:rsidRPr="00A454DE">
        <w:rPr>
          <w:rFonts w:ascii="Sassoon Primary" w:hAnsi="Sassoon Primary"/>
          <w:b/>
          <w:bCs/>
        </w:rPr>
        <w:t>Implementation</w:t>
      </w:r>
    </w:p>
    <w:p w14:paraId="16DEE12D" w14:textId="77777777" w:rsidR="00132361" w:rsidRPr="00132361" w:rsidRDefault="00132361" w:rsidP="00132361">
      <w:pPr>
        <w:rPr>
          <w:rFonts w:ascii="Sassoon Primary" w:hAnsi="Sassoon Primary"/>
        </w:rPr>
      </w:pPr>
      <w:r w:rsidRPr="00132361">
        <w:rPr>
          <w:rFonts w:ascii="Sassoon Primary" w:hAnsi="Sassoon Primary"/>
        </w:rPr>
        <w:t>The World of Work curriculum is a core part of our Preparing for Adulthood curriculum, designed to help pupils develop the knowledge, skills, and confidence they need for independent adult life. Learning is highly personalised, practical, and experiential, allowing pupils to explore work-related roles, employability skills, and real-life responsibilities in ways that match their abilities and interests.</w:t>
      </w:r>
    </w:p>
    <w:p w14:paraId="7F713869" w14:textId="77777777" w:rsidR="00132361" w:rsidRPr="00132361" w:rsidRDefault="00132361" w:rsidP="00132361">
      <w:pPr>
        <w:rPr>
          <w:rFonts w:ascii="Sassoon Primary" w:hAnsi="Sassoon Primary"/>
        </w:rPr>
      </w:pPr>
      <w:r w:rsidRPr="00132361">
        <w:rPr>
          <w:rFonts w:ascii="Sassoon Primary" w:hAnsi="Sassoon Primary"/>
        </w:rPr>
        <w:t>At all key stages, pupils take part in hands-on tasks, vocational experiences, and accredited learning pathways, including AQA Unit Awards, which provide nationally recognised records of achievement. These experiences help pupils apply skills, make meaningful choices, and build independence.</w:t>
      </w:r>
    </w:p>
    <w:p w14:paraId="358E15C5" w14:textId="77777777" w:rsidR="00132361" w:rsidRDefault="00132361" w:rsidP="00132361">
      <w:pPr>
        <w:rPr>
          <w:rFonts w:ascii="Sassoon Primary" w:hAnsi="Sassoon Primary"/>
        </w:rPr>
      </w:pPr>
      <w:r w:rsidRPr="00132361">
        <w:rPr>
          <w:rFonts w:ascii="Sassoon Primary" w:hAnsi="Sassoon Primary"/>
        </w:rPr>
        <w:t>Teaching is structured, scaffolded, and tailored to each pupil’s needs, ensuring that everyone can participate fully, make progress towards their personal goals, and see themselves as capable contributors within school, the wider community, and future workplaces.</w:t>
      </w:r>
    </w:p>
    <w:p w14:paraId="5864906C" w14:textId="73D5E1CE" w:rsidR="00552378" w:rsidRDefault="00552378" w:rsidP="00132361">
      <w:pPr>
        <w:rPr>
          <w:rFonts w:ascii="Sassoon Primary" w:hAnsi="Sassoon Primary"/>
        </w:rPr>
      </w:pPr>
      <w:r>
        <w:rPr>
          <w:rFonts w:ascii="Sassoon Primary" w:hAnsi="Sassoon Primary"/>
        </w:rPr>
        <w:t xml:space="preserve">Learners at EYFS follow the pre-formal </w:t>
      </w:r>
      <w:r w:rsidR="00D44D95">
        <w:rPr>
          <w:rFonts w:ascii="Sassoon Primary" w:hAnsi="Sassoon Primary"/>
        </w:rPr>
        <w:t xml:space="preserve">pathway. </w:t>
      </w:r>
    </w:p>
    <w:p w14:paraId="4762974E" w14:textId="27066209" w:rsidR="002769C0" w:rsidRPr="002769C0" w:rsidRDefault="002769C0" w:rsidP="00A454DE">
      <w:pPr>
        <w:rPr>
          <w:rFonts w:ascii="Sassoon Primary" w:hAnsi="Sassoon Primary"/>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A454DE" w:rsidRPr="00D44D95" w14:paraId="71F753D2" w14:textId="77777777" w:rsidTr="00353185">
        <w:tc>
          <w:tcPr>
            <w:tcW w:w="13948" w:type="dxa"/>
            <w:gridSpan w:val="7"/>
          </w:tcPr>
          <w:p w14:paraId="7D0CDFEC" w14:textId="6646EDAA" w:rsidR="00A454DE" w:rsidRPr="00D44D95" w:rsidRDefault="00A454DE" w:rsidP="003E60AB">
            <w:pPr>
              <w:jc w:val="center"/>
              <w:rPr>
                <w:rFonts w:ascii="Sassoon Primary" w:hAnsi="Sassoon Primary"/>
                <w:b/>
                <w:bCs/>
                <w:sz w:val="22"/>
                <w:szCs w:val="22"/>
              </w:rPr>
            </w:pPr>
            <w:r w:rsidRPr="00D44D95">
              <w:rPr>
                <w:rFonts w:ascii="Sassoon Primary" w:hAnsi="Sassoon Primary"/>
                <w:b/>
                <w:bCs/>
                <w:sz w:val="22"/>
                <w:szCs w:val="22"/>
              </w:rPr>
              <w:t xml:space="preserve">Formal </w:t>
            </w:r>
            <w:r w:rsidR="00067B1E" w:rsidRPr="00D44D95">
              <w:rPr>
                <w:rFonts w:ascii="Sassoon Primary" w:hAnsi="Sassoon Primary"/>
                <w:b/>
                <w:bCs/>
                <w:sz w:val="22"/>
                <w:szCs w:val="22"/>
              </w:rPr>
              <w:t>KS1</w:t>
            </w:r>
          </w:p>
        </w:tc>
      </w:tr>
      <w:tr w:rsidR="003E0DCF" w:rsidRPr="00D44D95" w14:paraId="2907AC82" w14:textId="77777777" w:rsidTr="00536489">
        <w:tc>
          <w:tcPr>
            <w:tcW w:w="1992" w:type="dxa"/>
            <w:shd w:val="clear" w:color="auto" w:fill="E8E8E8" w:themeFill="background2"/>
          </w:tcPr>
          <w:p w14:paraId="690546AC" w14:textId="7DDBD032" w:rsidR="003E0DCF" w:rsidRPr="00D44D95" w:rsidRDefault="003E0DCF" w:rsidP="003E0DCF">
            <w:pPr>
              <w:ind w:left="360"/>
              <w:jc w:val="both"/>
              <w:rPr>
                <w:rFonts w:ascii="Sassoon Primary" w:hAnsi="Sassoon Primary"/>
                <w:b/>
                <w:bCs/>
                <w:sz w:val="22"/>
                <w:szCs w:val="22"/>
              </w:rPr>
            </w:pPr>
            <w:r w:rsidRPr="00D44D95">
              <w:rPr>
                <w:rFonts w:ascii="Sassoon Primary" w:hAnsi="Sassoon Primary"/>
                <w:b/>
                <w:bCs/>
                <w:sz w:val="22"/>
                <w:szCs w:val="22"/>
              </w:rPr>
              <w:t>Theme</w:t>
            </w:r>
          </w:p>
        </w:tc>
        <w:tc>
          <w:tcPr>
            <w:tcW w:w="3984" w:type="dxa"/>
            <w:gridSpan w:val="2"/>
            <w:shd w:val="clear" w:color="auto" w:fill="E8E8E8" w:themeFill="background2"/>
          </w:tcPr>
          <w:p w14:paraId="4D61D663" w14:textId="439FE7D8" w:rsidR="003E0DCF" w:rsidRPr="00D44D95" w:rsidRDefault="003E0DCF" w:rsidP="003E0DCF">
            <w:pPr>
              <w:ind w:left="360"/>
              <w:jc w:val="both"/>
              <w:rPr>
                <w:rFonts w:ascii="Sassoon Primary" w:hAnsi="Sassoon Primary"/>
                <w:sz w:val="22"/>
                <w:szCs w:val="22"/>
              </w:rPr>
            </w:pPr>
            <w:r w:rsidRPr="00B4595F">
              <w:rPr>
                <w:rFonts w:ascii="Sassoon Primary" w:hAnsi="Sassoon Primary" w:cs="Arial"/>
                <w:sz w:val="20"/>
                <w:szCs w:val="20"/>
              </w:rPr>
              <w:t>People &amp; Animals</w:t>
            </w:r>
          </w:p>
        </w:tc>
        <w:tc>
          <w:tcPr>
            <w:tcW w:w="3986" w:type="dxa"/>
            <w:gridSpan w:val="2"/>
            <w:shd w:val="clear" w:color="auto" w:fill="E8E8E8" w:themeFill="background2"/>
          </w:tcPr>
          <w:p w14:paraId="34E6E1D2" w14:textId="2E5531BD" w:rsidR="003E0DCF" w:rsidRPr="00D44D95" w:rsidRDefault="003E0DCF" w:rsidP="003E0DCF">
            <w:pPr>
              <w:ind w:left="360"/>
              <w:jc w:val="both"/>
              <w:rPr>
                <w:rFonts w:ascii="Sassoon Primary" w:hAnsi="Sassoon Primary"/>
                <w:sz w:val="22"/>
                <w:szCs w:val="22"/>
              </w:rPr>
            </w:pPr>
            <w:r w:rsidRPr="00B4595F">
              <w:rPr>
                <w:rFonts w:ascii="Sassoon Primary" w:hAnsi="Sassoon Primary" w:cs="Arial"/>
                <w:sz w:val="20"/>
                <w:szCs w:val="20"/>
              </w:rPr>
              <w:t xml:space="preserve">Brilliant Builders </w:t>
            </w:r>
          </w:p>
        </w:tc>
        <w:tc>
          <w:tcPr>
            <w:tcW w:w="3986" w:type="dxa"/>
            <w:gridSpan w:val="2"/>
            <w:shd w:val="clear" w:color="auto" w:fill="E8E8E8" w:themeFill="background2"/>
          </w:tcPr>
          <w:p w14:paraId="6BC96A80" w14:textId="66522759" w:rsidR="003E0DCF" w:rsidRPr="00D44D95" w:rsidRDefault="003E0DCF" w:rsidP="003E0DCF">
            <w:pPr>
              <w:ind w:left="360"/>
              <w:jc w:val="both"/>
              <w:rPr>
                <w:rFonts w:ascii="Sassoon Primary" w:hAnsi="Sassoon Primary"/>
                <w:sz w:val="22"/>
                <w:szCs w:val="22"/>
              </w:rPr>
            </w:pPr>
            <w:r w:rsidRPr="00B4595F">
              <w:rPr>
                <w:rFonts w:ascii="Sassoon Primary" w:hAnsi="Sassoon Primary" w:cs="Arial"/>
                <w:sz w:val="20"/>
                <w:szCs w:val="20"/>
              </w:rPr>
              <w:t>Wonderful weather</w:t>
            </w:r>
          </w:p>
        </w:tc>
      </w:tr>
      <w:tr w:rsidR="007B60AF" w:rsidRPr="00D44D95" w14:paraId="6B6CE4E5" w14:textId="77777777" w:rsidTr="00A454DE">
        <w:tc>
          <w:tcPr>
            <w:tcW w:w="1992" w:type="dxa"/>
          </w:tcPr>
          <w:p w14:paraId="38579F7E" w14:textId="034F969D" w:rsidR="007B60AF" w:rsidRPr="00D44D95" w:rsidRDefault="007B60AF" w:rsidP="00D44D95">
            <w:pPr>
              <w:ind w:left="360"/>
              <w:jc w:val="both"/>
              <w:rPr>
                <w:rFonts w:ascii="Sassoon Primary" w:hAnsi="Sassoon Primary"/>
                <w:b/>
                <w:bCs/>
                <w:sz w:val="22"/>
                <w:szCs w:val="22"/>
              </w:rPr>
            </w:pPr>
            <w:r w:rsidRPr="00D44D95">
              <w:rPr>
                <w:rFonts w:ascii="Sassoon Primary" w:hAnsi="Sassoon Primary"/>
                <w:b/>
                <w:bCs/>
                <w:sz w:val="22"/>
                <w:szCs w:val="22"/>
              </w:rPr>
              <w:t>Cycle 1</w:t>
            </w:r>
          </w:p>
        </w:tc>
        <w:tc>
          <w:tcPr>
            <w:tcW w:w="1992" w:type="dxa"/>
          </w:tcPr>
          <w:p w14:paraId="417211C8" w14:textId="77777777" w:rsidR="00CE7B1C" w:rsidRPr="00D00E1C" w:rsidRDefault="00CE7B1C" w:rsidP="00A01FFB">
            <w:pPr>
              <w:rPr>
                <w:rFonts w:ascii="Sassoon Primary" w:hAnsi="Sassoon Primary"/>
                <w:sz w:val="22"/>
                <w:szCs w:val="22"/>
              </w:rPr>
            </w:pPr>
            <w:r w:rsidRPr="00D00E1C">
              <w:rPr>
                <w:rFonts w:ascii="Sassoon Primary" w:hAnsi="Sassoon Primary"/>
                <w:sz w:val="22"/>
                <w:szCs w:val="22"/>
              </w:rPr>
              <w:t xml:space="preserve">Be a </w:t>
            </w:r>
            <w:r w:rsidRPr="00CE7B1C">
              <w:rPr>
                <w:rFonts w:ascii="Sassoon Primary" w:hAnsi="Sassoon Primary"/>
                <w:sz w:val="22"/>
                <w:szCs w:val="22"/>
              </w:rPr>
              <w:t>Teacher</w:t>
            </w:r>
          </w:p>
          <w:p w14:paraId="46DD059F" w14:textId="375BDE39" w:rsidR="00CE7B1C" w:rsidRPr="00CE7B1C" w:rsidRDefault="00CE7B1C" w:rsidP="00A01FFB">
            <w:pPr>
              <w:rPr>
                <w:rFonts w:ascii="Sassoon Primary" w:hAnsi="Sassoon Primary"/>
                <w:sz w:val="22"/>
                <w:szCs w:val="22"/>
              </w:rPr>
            </w:pPr>
            <w:r w:rsidRPr="00D00E1C">
              <w:rPr>
                <w:rFonts w:ascii="Sassoon Primary" w:hAnsi="Sassoon Primary"/>
                <w:sz w:val="22"/>
                <w:szCs w:val="22"/>
              </w:rPr>
              <w:t xml:space="preserve">Be a </w:t>
            </w:r>
            <w:r w:rsidRPr="00CE7B1C">
              <w:rPr>
                <w:rFonts w:ascii="Sassoon Primary" w:hAnsi="Sassoon Primary"/>
                <w:sz w:val="22"/>
                <w:szCs w:val="22"/>
              </w:rPr>
              <w:t>Doctor</w:t>
            </w:r>
          </w:p>
          <w:p w14:paraId="148E7686" w14:textId="7F742CDE" w:rsidR="007B60AF" w:rsidRPr="00D00E1C" w:rsidRDefault="007B60AF" w:rsidP="00A01FFB">
            <w:pPr>
              <w:ind w:left="360"/>
              <w:rPr>
                <w:rFonts w:ascii="Sassoon Primary" w:hAnsi="Sassoon Primary"/>
                <w:sz w:val="22"/>
                <w:szCs w:val="22"/>
              </w:rPr>
            </w:pPr>
          </w:p>
        </w:tc>
        <w:tc>
          <w:tcPr>
            <w:tcW w:w="1992" w:type="dxa"/>
          </w:tcPr>
          <w:p w14:paraId="2A89A624" w14:textId="5AE8F117" w:rsidR="00D00E1C" w:rsidRPr="00D00E1C" w:rsidRDefault="00D00E1C" w:rsidP="00A01FFB">
            <w:pPr>
              <w:rPr>
                <w:rFonts w:ascii="Sassoon Primary" w:hAnsi="Sassoon Primary"/>
                <w:sz w:val="22"/>
                <w:szCs w:val="22"/>
              </w:rPr>
            </w:pPr>
            <w:r w:rsidRPr="00D00E1C">
              <w:rPr>
                <w:rFonts w:ascii="Sassoon Primary" w:hAnsi="Sassoon Primary"/>
                <w:sz w:val="22"/>
                <w:szCs w:val="22"/>
              </w:rPr>
              <w:t xml:space="preserve">Be a </w:t>
            </w:r>
            <w:r w:rsidR="00CE7B1C" w:rsidRPr="00CE7B1C">
              <w:rPr>
                <w:rFonts w:ascii="Sassoon Primary" w:hAnsi="Sassoon Primary"/>
                <w:sz w:val="22"/>
                <w:szCs w:val="22"/>
              </w:rPr>
              <w:t>Guide dog</w:t>
            </w:r>
            <w:r w:rsidRPr="00D00E1C">
              <w:rPr>
                <w:rFonts w:ascii="Sassoon Primary" w:hAnsi="Sassoon Primary"/>
                <w:sz w:val="22"/>
                <w:szCs w:val="22"/>
              </w:rPr>
              <w:t xml:space="preserve"> handler</w:t>
            </w:r>
          </w:p>
          <w:p w14:paraId="17D5034C" w14:textId="0529883C" w:rsidR="00CE7B1C" w:rsidRPr="00CE7B1C" w:rsidRDefault="00D00E1C" w:rsidP="00A01FFB">
            <w:pPr>
              <w:rPr>
                <w:rFonts w:ascii="Sassoon Primary" w:hAnsi="Sassoon Primary"/>
                <w:sz w:val="22"/>
                <w:szCs w:val="22"/>
              </w:rPr>
            </w:pPr>
            <w:r w:rsidRPr="00D00E1C">
              <w:rPr>
                <w:rFonts w:ascii="Sassoon Primary" w:hAnsi="Sassoon Primary"/>
                <w:sz w:val="22"/>
                <w:szCs w:val="22"/>
              </w:rPr>
              <w:t xml:space="preserve">Be a farmer with a </w:t>
            </w:r>
            <w:r w:rsidR="00CE7B1C" w:rsidRPr="00CE7B1C">
              <w:rPr>
                <w:rFonts w:ascii="Sassoon Primary" w:hAnsi="Sassoon Primary"/>
                <w:sz w:val="22"/>
                <w:szCs w:val="22"/>
              </w:rPr>
              <w:t>Sheepdog</w:t>
            </w:r>
          </w:p>
          <w:p w14:paraId="3865ACAD" w14:textId="25E5E44D" w:rsidR="007B60AF" w:rsidRPr="00D00E1C" w:rsidRDefault="007B60AF" w:rsidP="00A01FFB">
            <w:pPr>
              <w:rPr>
                <w:rFonts w:ascii="Sassoon Primary" w:hAnsi="Sassoon Primary"/>
                <w:sz w:val="22"/>
                <w:szCs w:val="22"/>
              </w:rPr>
            </w:pPr>
          </w:p>
        </w:tc>
        <w:tc>
          <w:tcPr>
            <w:tcW w:w="1993" w:type="dxa"/>
          </w:tcPr>
          <w:p w14:paraId="5F920ED7" w14:textId="5DE6EAB4" w:rsidR="00944509" w:rsidRPr="00A01FFB" w:rsidRDefault="00944509" w:rsidP="00A01FFB">
            <w:pPr>
              <w:rPr>
                <w:rFonts w:ascii="Sassoon Primary" w:hAnsi="Sassoon Primary"/>
                <w:sz w:val="22"/>
                <w:szCs w:val="22"/>
              </w:rPr>
            </w:pPr>
            <w:r w:rsidRPr="00A01FFB">
              <w:rPr>
                <w:rFonts w:ascii="Sassoon Primary" w:hAnsi="Sassoon Primary"/>
                <w:sz w:val="22"/>
                <w:szCs w:val="22"/>
              </w:rPr>
              <w:t>Be a Builder</w:t>
            </w:r>
          </w:p>
          <w:p w14:paraId="015037FC" w14:textId="2E423AD9" w:rsidR="00944509" w:rsidRPr="00944509" w:rsidRDefault="00944509" w:rsidP="00A01FFB">
            <w:pPr>
              <w:rPr>
                <w:rFonts w:ascii="Sassoon Primary" w:hAnsi="Sassoon Primary"/>
                <w:sz w:val="22"/>
                <w:szCs w:val="22"/>
              </w:rPr>
            </w:pPr>
            <w:r w:rsidRPr="00A01FFB">
              <w:rPr>
                <w:rFonts w:ascii="Sassoon Primary" w:hAnsi="Sassoon Primary"/>
                <w:sz w:val="22"/>
                <w:szCs w:val="22"/>
              </w:rPr>
              <w:t xml:space="preserve">Be an </w:t>
            </w:r>
            <w:r w:rsidRPr="00944509">
              <w:rPr>
                <w:rFonts w:ascii="Sassoon Primary" w:hAnsi="Sassoon Primary"/>
                <w:sz w:val="22"/>
                <w:szCs w:val="22"/>
              </w:rPr>
              <w:t>Architect designs buildings</w:t>
            </w:r>
          </w:p>
          <w:p w14:paraId="2F9E32F4" w14:textId="7D8064E8" w:rsidR="007B60AF" w:rsidRPr="00A01FFB" w:rsidRDefault="007B60AF" w:rsidP="00A01FFB">
            <w:pPr>
              <w:rPr>
                <w:rFonts w:ascii="Sassoon Primary" w:hAnsi="Sassoon Primary"/>
                <w:sz w:val="22"/>
                <w:szCs w:val="22"/>
              </w:rPr>
            </w:pPr>
          </w:p>
        </w:tc>
        <w:tc>
          <w:tcPr>
            <w:tcW w:w="1993" w:type="dxa"/>
          </w:tcPr>
          <w:p w14:paraId="13683E70" w14:textId="6AACC720" w:rsidR="00A01FFB" w:rsidRPr="00A01FFB" w:rsidRDefault="00A01FFB" w:rsidP="00A01FFB">
            <w:pPr>
              <w:rPr>
                <w:rFonts w:ascii="Sassoon Primary" w:hAnsi="Sassoon Primary"/>
                <w:sz w:val="22"/>
                <w:szCs w:val="22"/>
              </w:rPr>
            </w:pPr>
            <w:r w:rsidRPr="00A01FFB">
              <w:rPr>
                <w:rFonts w:ascii="Sassoon Primary" w:hAnsi="Sassoon Primary"/>
                <w:sz w:val="22"/>
                <w:szCs w:val="22"/>
              </w:rPr>
              <w:t>Be a Plumber</w:t>
            </w:r>
          </w:p>
          <w:p w14:paraId="212FFFC5" w14:textId="5F9A2D00" w:rsidR="00A01FFB" w:rsidRPr="00A01FFB" w:rsidRDefault="00A01FFB" w:rsidP="00A01FFB">
            <w:pPr>
              <w:rPr>
                <w:rFonts w:ascii="Sassoon Primary" w:hAnsi="Sassoon Primary"/>
                <w:sz w:val="22"/>
                <w:szCs w:val="22"/>
              </w:rPr>
            </w:pPr>
            <w:r w:rsidRPr="00A01FFB">
              <w:rPr>
                <w:rFonts w:ascii="Sassoon Primary" w:hAnsi="Sassoon Primary"/>
                <w:sz w:val="22"/>
                <w:szCs w:val="22"/>
              </w:rPr>
              <w:t xml:space="preserve">Be an Electrician </w:t>
            </w:r>
          </w:p>
          <w:p w14:paraId="631586C4" w14:textId="4C5CC7AD" w:rsidR="007B60AF" w:rsidRPr="00A01FFB" w:rsidRDefault="007B60AF" w:rsidP="00A01FFB">
            <w:pPr>
              <w:rPr>
                <w:rFonts w:ascii="Sassoon Primary" w:hAnsi="Sassoon Primary"/>
                <w:sz w:val="22"/>
                <w:szCs w:val="22"/>
              </w:rPr>
            </w:pPr>
          </w:p>
        </w:tc>
        <w:tc>
          <w:tcPr>
            <w:tcW w:w="1993" w:type="dxa"/>
          </w:tcPr>
          <w:p w14:paraId="4966115C" w14:textId="74585511" w:rsidR="00C1679C" w:rsidRPr="00C1679C" w:rsidRDefault="00147ECA" w:rsidP="00C1679C">
            <w:pPr>
              <w:rPr>
                <w:rFonts w:ascii="Sassoon Primary" w:hAnsi="Sassoon Primary"/>
                <w:sz w:val="22"/>
                <w:szCs w:val="22"/>
              </w:rPr>
            </w:pPr>
            <w:r>
              <w:rPr>
                <w:rFonts w:ascii="Sassoon Primary" w:hAnsi="Sassoon Primary"/>
                <w:sz w:val="22"/>
                <w:szCs w:val="22"/>
              </w:rPr>
              <w:t xml:space="preserve">Be a </w:t>
            </w:r>
            <w:r w:rsidR="00C1679C" w:rsidRPr="00C1679C">
              <w:rPr>
                <w:rFonts w:ascii="Sassoon Primary" w:hAnsi="Sassoon Primary"/>
                <w:sz w:val="22"/>
                <w:szCs w:val="22"/>
              </w:rPr>
              <w:t xml:space="preserve"> Meteorologist </w:t>
            </w:r>
          </w:p>
          <w:p w14:paraId="4BDFFC06" w14:textId="725CBDBA" w:rsidR="007B60AF" w:rsidRPr="00147ECA" w:rsidRDefault="00EF1439" w:rsidP="00147ECA">
            <w:pPr>
              <w:rPr>
                <w:rFonts w:ascii="Sassoon Primary" w:hAnsi="Sassoon Primary"/>
                <w:sz w:val="22"/>
                <w:szCs w:val="22"/>
              </w:rPr>
            </w:pPr>
            <w:r>
              <w:rPr>
                <w:rFonts w:ascii="Sassoon Primary" w:hAnsi="Sassoon Primary"/>
                <w:sz w:val="22"/>
                <w:szCs w:val="22"/>
              </w:rPr>
              <w:t xml:space="preserve">Be a </w:t>
            </w:r>
            <w:r w:rsidRPr="00EF1439">
              <w:rPr>
                <w:rFonts w:ascii="Sassoon Primary" w:hAnsi="Sassoon Primary"/>
                <w:sz w:val="22"/>
                <w:szCs w:val="22"/>
              </w:rPr>
              <w:t>Lifeguard</w:t>
            </w:r>
          </w:p>
        </w:tc>
        <w:tc>
          <w:tcPr>
            <w:tcW w:w="1993" w:type="dxa"/>
          </w:tcPr>
          <w:p w14:paraId="5B09021F" w14:textId="6FEEA974" w:rsidR="00147ECA" w:rsidRPr="00147ECA" w:rsidRDefault="00147ECA" w:rsidP="00147ECA">
            <w:pPr>
              <w:rPr>
                <w:rFonts w:ascii="Sassoon Primary" w:hAnsi="Sassoon Primary"/>
                <w:sz w:val="22"/>
                <w:szCs w:val="22"/>
              </w:rPr>
            </w:pPr>
            <w:r>
              <w:rPr>
                <w:rFonts w:ascii="Sassoon Primary" w:hAnsi="Sassoon Primary"/>
                <w:sz w:val="22"/>
                <w:szCs w:val="22"/>
              </w:rPr>
              <w:t xml:space="preserve">Be a </w:t>
            </w:r>
            <w:r w:rsidRPr="00147ECA">
              <w:rPr>
                <w:rFonts w:ascii="Sassoon Primary" w:hAnsi="Sassoon Primary"/>
                <w:sz w:val="22"/>
                <w:szCs w:val="22"/>
              </w:rPr>
              <w:t xml:space="preserve">Storm chaser </w:t>
            </w:r>
          </w:p>
          <w:p w14:paraId="03A35115" w14:textId="19AF478B" w:rsidR="00147ECA" w:rsidRPr="00147ECA" w:rsidRDefault="00147ECA" w:rsidP="00147ECA">
            <w:pPr>
              <w:rPr>
                <w:rFonts w:ascii="Sassoon Primary" w:hAnsi="Sassoon Primary"/>
                <w:sz w:val="22"/>
                <w:szCs w:val="22"/>
              </w:rPr>
            </w:pPr>
            <w:r>
              <w:rPr>
                <w:rFonts w:ascii="Sassoon Primary" w:hAnsi="Sassoon Primary"/>
                <w:sz w:val="22"/>
                <w:szCs w:val="22"/>
              </w:rPr>
              <w:t>Be a weather reporter</w:t>
            </w:r>
          </w:p>
          <w:p w14:paraId="6AD43E74" w14:textId="03951D2A" w:rsidR="007B60AF" w:rsidRPr="00147ECA" w:rsidRDefault="007B60AF" w:rsidP="00D44D95">
            <w:pPr>
              <w:jc w:val="both"/>
              <w:rPr>
                <w:rFonts w:ascii="Sassoon Primary" w:hAnsi="Sassoon Primary"/>
                <w:sz w:val="22"/>
                <w:szCs w:val="22"/>
              </w:rPr>
            </w:pPr>
          </w:p>
        </w:tc>
      </w:tr>
      <w:tr w:rsidR="00056111" w:rsidRPr="00D44D95" w14:paraId="184BD725" w14:textId="77777777" w:rsidTr="00D760D6">
        <w:trPr>
          <w:trHeight w:val="553"/>
        </w:trPr>
        <w:tc>
          <w:tcPr>
            <w:tcW w:w="1992" w:type="dxa"/>
            <w:shd w:val="clear" w:color="auto" w:fill="E8E8E8" w:themeFill="background2"/>
          </w:tcPr>
          <w:p w14:paraId="271BDABC" w14:textId="2E50FB06" w:rsidR="00056111" w:rsidRPr="00D44D95" w:rsidRDefault="00056111" w:rsidP="00056111">
            <w:pPr>
              <w:ind w:left="360"/>
              <w:jc w:val="both"/>
              <w:rPr>
                <w:rFonts w:ascii="Sassoon Primary" w:hAnsi="Sassoon Primary"/>
                <w:b/>
                <w:bCs/>
                <w:sz w:val="22"/>
                <w:szCs w:val="22"/>
              </w:rPr>
            </w:pPr>
            <w:r w:rsidRPr="00D44D95">
              <w:rPr>
                <w:rFonts w:ascii="Sassoon Primary" w:hAnsi="Sassoon Primary"/>
                <w:b/>
                <w:bCs/>
                <w:sz w:val="22"/>
                <w:szCs w:val="22"/>
              </w:rPr>
              <w:t>Theme</w:t>
            </w:r>
          </w:p>
        </w:tc>
        <w:tc>
          <w:tcPr>
            <w:tcW w:w="3984" w:type="dxa"/>
            <w:gridSpan w:val="2"/>
            <w:shd w:val="clear" w:color="auto" w:fill="E8E8E8" w:themeFill="background2"/>
          </w:tcPr>
          <w:p w14:paraId="7A5FCBE0" w14:textId="302E0CFE" w:rsidR="00056111" w:rsidRPr="00D44D95" w:rsidRDefault="00056111" w:rsidP="00056111">
            <w:pPr>
              <w:ind w:left="360"/>
              <w:jc w:val="both"/>
              <w:rPr>
                <w:rFonts w:ascii="Sassoon Primary" w:hAnsi="Sassoon Primary" w:cs="Arial"/>
                <w:sz w:val="22"/>
                <w:szCs w:val="22"/>
              </w:rPr>
            </w:pPr>
            <w:r w:rsidRPr="00B4595F">
              <w:rPr>
                <w:rFonts w:ascii="Sassoon Primary" w:hAnsi="Sassoon Primary" w:cs="Arial"/>
                <w:sz w:val="20"/>
                <w:szCs w:val="20"/>
              </w:rPr>
              <w:t>Now &amp; then</w:t>
            </w:r>
          </w:p>
        </w:tc>
        <w:tc>
          <w:tcPr>
            <w:tcW w:w="3986" w:type="dxa"/>
            <w:gridSpan w:val="2"/>
            <w:shd w:val="clear" w:color="auto" w:fill="E8E8E8" w:themeFill="background2"/>
          </w:tcPr>
          <w:p w14:paraId="270816C2" w14:textId="4FD734A8" w:rsidR="00056111" w:rsidRPr="00D44D95" w:rsidRDefault="00056111" w:rsidP="00056111">
            <w:pPr>
              <w:ind w:left="360"/>
              <w:jc w:val="both"/>
              <w:rPr>
                <w:rFonts w:ascii="Sassoon Primary" w:hAnsi="Sassoon Primary" w:cs="Arial"/>
                <w:sz w:val="22"/>
                <w:szCs w:val="22"/>
              </w:rPr>
            </w:pPr>
            <w:r w:rsidRPr="00B4595F">
              <w:rPr>
                <w:rFonts w:ascii="Sassoon Primary" w:hAnsi="Sassoon Primary" w:cs="Arial"/>
                <w:sz w:val="20"/>
                <w:szCs w:val="20"/>
              </w:rPr>
              <w:t>Magical me</w:t>
            </w:r>
          </w:p>
        </w:tc>
        <w:tc>
          <w:tcPr>
            <w:tcW w:w="3986" w:type="dxa"/>
            <w:gridSpan w:val="2"/>
            <w:shd w:val="clear" w:color="auto" w:fill="E8E8E8" w:themeFill="background2"/>
          </w:tcPr>
          <w:p w14:paraId="35444D07" w14:textId="7DD6154C" w:rsidR="00056111" w:rsidRPr="00D44D95" w:rsidRDefault="00056111" w:rsidP="00056111">
            <w:pPr>
              <w:ind w:left="360"/>
              <w:jc w:val="both"/>
              <w:rPr>
                <w:rFonts w:ascii="Sassoon Primary" w:hAnsi="Sassoon Primary" w:cs="Arial"/>
                <w:sz w:val="22"/>
                <w:szCs w:val="22"/>
              </w:rPr>
            </w:pPr>
            <w:r w:rsidRPr="00B4595F">
              <w:rPr>
                <w:rFonts w:ascii="Sassoon Primary" w:hAnsi="Sassoon Primary" w:cs="Arial"/>
                <w:sz w:val="20"/>
                <w:szCs w:val="20"/>
              </w:rPr>
              <w:t>No Place like home</w:t>
            </w:r>
          </w:p>
        </w:tc>
      </w:tr>
      <w:tr w:rsidR="00B156EF" w:rsidRPr="00D44D95" w14:paraId="38EA9659" w14:textId="77777777" w:rsidTr="003E60AB">
        <w:trPr>
          <w:trHeight w:val="1140"/>
        </w:trPr>
        <w:tc>
          <w:tcPr>
            <w:tcW w:w="1992" w:type="dxa"/>
          </w:tcPr>
          <w:p w14:paraId="4B960FAA" w14:textId="03400FC0" w:rsidR="00B156EF" w:rsidRPr="00D44D95" w:rsidRDefault="00B156EF" w:rsidP="00D44D95">
            <w:pPr>
              <w:ind w:left="360"/>
              <w:jc w:val="both"/>
              <w:rPr>
                <w:rFonts w:ascii="Sassoon Primary" w:hAnsi="Sassoon Primary"/>
                <w:b/>
                <w:bCs/>
                <w:sz w:val="22"/>
                <w:szCs w:val="22"/>
              </w:rPr>
            </w:pPr>
            <w:r w:rsidRPr="00D44D95">
              <w:rPr>
                <w:rFonts w:ascii="Sassoon Primary" w:hAnsi="Sassoon Primary"/>
                <w:b/>
                <w:bCs/>
                <w:sz w:val="22"/>
                <w:szCs w:val="22"/>
              </w:rPr>
              <w:t>Cycle 2</w:t>
            </w:r>
          </w:p>
        </w:tc>
        <w:tc>
          <w:tcPr>
            <w:tcW w:w="1992" w:type="dxa"/>
          </w:tcPr>
          <w:p w14:paraId="08536590" w14:textId="0E27F84C" w:rsidR="002E3E41" w:rsidRPr="002E3E41" w:rsidRDefault="00D76227" w:rsidP="000C2B41">
            <w:pPr>
              <w:rPr>
                <w:rFonts w:ascii="Sassoon Primary" w:hAnsi="Sassoon Primary"/>
                <w:sz w:val="22"/>
                <w:szCs w:val="22"/>
              </w:rPr>
            </w:pPr>
            <w:r w:rsidRPr="000C2B41">
              <w:rPr>
                <w:rFonts w:ascii="Sassoon Primary" w:hAnsi="Sassoon Primary"/>
                <w:sz w:val="22"/>
                <w:szCs w:val="22"/>
              </w:rPr>
              <w:t xml:space="preserve">Be a </w:t>
            </w:r>
            <w:r w:rsidR="002E3E41" w:rsidRPr="002E3E41">
              <w:rPr>
                <w:rFonts w:ascii="Sassoon Primary" w:hAnsi="Sassoon Primary"/>
                <w:sz w:val="22"/>
                <w:szCs w:val="22"/>
              </w:rPr>
              <w:t>Blacksmith – makes metal tools (then</w:t>
            </w:r>
            <w:r w:rsidRPr="000C2B41">
              <w:rPr>
                <w:rFonts w:ascii="Sassoon Primary" w:hAnsi="Sassoon Primary"/>
                <w:sz w:val="22"/>
                <w:szCs w:val="22"/>
              </w:rPr>
              <w:t xml:space="preserve"> &amp; now</w:t>
            </w:r>
            <w:r w:rsidR="002E3E41" w:rsidRPr="002E3E41">
              <w:rPr>
                <w:rFonts w:ascii="Sassoon Primary" w:hAnsi="Sassoon Primary"/>
                <w:sz w:val="22"/>
                <w:szCs w:val="22"/>
              </w:rPr>
              <w:t>)</w:t>
            </w:r>
          </w:p>
          <w:p w14:paraId="026BE802" w14:textId="6EAD8F95" w:rsidR="002E3E41" w:rsidRPr="002E3E41" w:rsidRDefault="00D76227" w:rsidP="000C2B41">
            <w:pPr>
              <w:rPr>
                <w:rFonts w:ascii="Sassoon Primary" w:hAnsi="Sassoon Primary"/>
                <w:sz w:val="22"/>
                <w:szCs w:val="22"/>
              </w:rPr>
            </w:pPr>
            <w:r w:rsidRPr="000C2B41">
              <w:rPr>
                <w:rFonts w:ascii="Sassoon Primary" w:hAnsi="Sassoon Primary"/>
                <w:sz w:val="22"/>
                <w:szCs w:val="22"/>
              </w:rPr>
              <w:t xml:space="preserve">Be a </w:t>
            </w:r>
            <w:r w:rsidR="002E3E41" w:rsidRPr="002E3E41">
              <w:rPr>
                <w:rFonts w:ascii="Sassoon Primary" w:hAnsi="Sassoon Primary"/>
                <w:sz w:val="22"/>
                <w:szCs w:val="22"/>
              </w:rPr>
              <w:t>Farmer – grows crops (then &amp; now)</w:t>
            </w:r>
          </w:p>
          <w:p w14:paraId="56E3CAF1" w14:textId="0DC02EAF" w:rsidR="00B156EF" w:rsidRPr="000C2B41" w:rsidRDefault="00B156EF" w:rsidP="000C2B41">
            <w:pPr>
              <w:rPr>
                <w:rFonts w:ascii="Sassoon Primary" w:hAnsi="Sassoon Primary"/>
                <w:sz w:val="22"/>
                <w:szCs w:val="22"/>
              </w:rPr>
            </w:pPr>
          </w:p>
        </w:tc>
        <w:tc>
          <w:tcPr>
            <w:tcW w:w="1992" w:type="dxa"/>
          </w:tcPr>
          <w:p w14:paraId="18FB5185" w14:textId="11473226" w:rsidR="002E3E41" w:rsidRPr="002E3E41" w:rsidRDefault="00D76227" w:rsidP="000C2B41">
            <w:pPr>
              <w:rPr>
                <w:rFonts w:ascii="Sassoon Primary" w:hAnsi="Sassoon Primary"/>
                <w:sz w:val="22"/>
                <w:szCs w:val="22"/>
              </w:rPr>
            </w:pPr>
            <w:r w:rsidRPr="000C2B41">
              <w:rPr>
                <w:rFonts w:ascii="Sassoon Primary" w:hAnsi="Sassoon Primary"/>
                <w:sz w:val="22"/>
                <w:szCs w:val="22"/>
              </w:rPr>
              <w:t xml:space="preserve">Be a </w:t>
            </w:r>
            <w:r w:rsidR="002E3E41" w:rsidRPr="002E3E41">
              <w:rPr>
                <w:rFonts w:ascii="Sassoon Primary" w:hAnsi="Sassoon Primary"/>
                <w:sz w:val="22"/>
                <w:szCs w:val="22"/>
              </w:rPr>
              <w:t>Teacher – teaches children (</w:t>
            </w:r>
            <w:r w:rsidRPr="000C2B41">
              <w:rPr>
                <w:rFonts w:ascii="Sassoon Primary" w:hAnsi="Sassoon Primary"/>
                <w:sz w:val="22"/>
                <w:szCs w:val="22"/>
              </w:rPr>
              <w:t xml:space="preserve">then </w:t>
            </w:r>
            <w:r w:rsidR="000C2B41" w:rsidRPr="000C2B41">
              <w:rPr>
                <w:rFonts w:ascii="Sassoon Primary" w:hAnsi="Sassoon Primary"/>
                <w:sz w:val="22"/>
                <w:szCs w:val="22"/>
              </w:rPr>
              <w:t>&amp;</w:t>
            </w:r>
            <w:r w:rsidR="002E3E41" w:rsidRPr="002E3E41">
              <w:rPr>
                <w:rFonts w:ascii="Sassoon Primary" w:hAnsi="Sassoon Primary"/>
                <w:sz w:val="22"/>
                <w:szCs w:val="22"/>
              </w:rPr>
              <w:t>now)</w:t>
            </w:r>
          </w:p>
          <w:p w14:paraId="7C730905" w14:textId="0E0E0F2F" w:rsidR="002E3E41" w:rsidRPr="002E3E41" w:rsidRDefault="00D76227" w:rsidP="000C2B41">
            <w:pPr>
              <w:rPr>
                <w:rFonts w:ascii="Sassoon Primary" w:hAnsi="Sassoon Primary"/>
                <w:sz w:val="22"/>
                <w:szCs w:val="22"/>
              </w:rPr>
            </w:pPr>
            <w:r w:rsidRPr="000C2B41">
              <w:rPr>
                <w:rFonts w:ascii="Sassoon Primary" w:hAnsi="Sassoon Primary"/>
                <w:sz w:val="22"/>
                <w:szCs w:val="22"/>
              </w:rPr>
              <w:t xml:space="preserve">Be a </w:t>
            </w:r>
            <w:r w:rsidR="002E3E41" w:rsidRPr="002E3E41">
              <w:rPr>
                <w:rFonts w:ascii="Sassoon Primary" w:hAnsi="Sassoon Primary"/>
                <w:sz w:val="22"/>
                <w:szCs w:val="22"/>
              </w:rPr>
              <w:t>Shopkeeper – sells food and goods (then &amp; now)</w:t>
            </w:r>
          </w:p>
          <w:p w14:paraId="7BED65C0" w14:textId="7EB8AC8A" w:rsidR="00B156EF" w:rsidRPr="000C2B41" w:rsidRDefault="00B156EF" w:rsidP="000C2B41">
            <w:pPr>
              <w:rPr>
                <w:rFonts w:ascii="Sassoon Primary" w:hAnsi="Sassoon Primary"/>
                <w:sz w:val="22"/>
                <w:szCs w:val="22"/>
              </w:rPr>
            </w:pPr>
          </w:p>
        </w:tc>
        <w:tc>
          <w:tcPr>
            <w:tcW w:w="1993" w:type="dxa"/>
          </w:tcPr>
          <w:p w14:paraId="0C82580C" w14:textId="1FF4DB62" w:rsidR="00CD443A" w:rsidRPr="00CD443A" w:rsidRDefault="000C2B41" w:rsidP="000C2B41">
            <w:pPr>
              <w:rPr>
                <w:rFonts w:ascii="Sassoon Primary" w:hAnsi="Sassoon Primary"/>
                <w:sz w:val="22"/>
                <w:szCs w:val="22"/>
              </w:rPr>
            </w:pPr>
            <w:r w:rsidRPr="000C2B41">
              <w:rPr>
                <w:rFonts w:ascii="Sassoon Primary" w:hAnsi="Sassoon Primary"/>
                <w:sz w:val="22"/>
                <w:szCs w:val="22"/>
              </w:rPr>
              <w:t xml:space="preserve">Be a </w:t>
            </w:r>
            <w:r w:rsidR="00CD443A" w:rsidRPr="00CD443A">
              <w:rPr>
                <w:rFonts w:ascii="Sassoon Primary" w:hAnsi="Sassoon Primary"/>
                <w:sz w:val="22"/>
                <w:szCs w:val="22"/>
              </w:rPr>
              <w:t>Doctor – helps people feel better</w:t>
            </w:r>
          </w:p>
          <w:p w14:paraId="7F7870A3" w14:textId="0AD46790" w:rsidR="00CD443A" w:rsidRPr="00CD443A" w:rsidRDefault="000C2B41" w:rsidP="000C2B41">
            <w:pPr>
              <w:rPr>
                <w:rFonts w:ascii="Sassoon Primary" w:hAnsi="Sassoon Primary"/>
                <w:sz w:val="22"/>
                <w:szCs w:val="22"/>
              </w:rPr>
            </w:pPr>
            <w:r w:rsidRPr="000C2B41">
              <w:rPr>
                <w:rFonts w:ascii="Sassoon Primary" w:hAnsi="Sassoon Primary"/>
                <w:sz w:val="22"/>
                <w:szCs w:val="22"/>
              </w:rPr>
              <w:t xml:space="preserve">Be a </w:t>
            </w:r>
            <w:r w:rsidR="00CD443A" w:rsidRPr="00CD443A">
              <w:rPr>
                <w:rFonts w:ascii="Sassoon Primary" w:hAnsi="Sassoon Primary"/>
                <w:sz w:val="22"/>
                <w:szCs w:val="22"/>
              </w:rPr>
              <w:t>Hairdresser – styles hair</w:t>
            </w:r>
          </w:p>
          <w:p w14:paraId="5D656DA9" w14:textId="6E698ADC" w:rsidR="00B156EF" w:rsidRPr="000C2B41" w:rsidRDefault="00CD443A" w:rsidP="000C2B41">
            <w:pPr>
              <w:rPr>
                <w:rFonts w:ascii="Sassoon Primary" w:hAnsi="Sassoon Primary"/>
                <w:sz w:val="22"/>
                <w:szCs w:val="22"/>
              </w:rPr>
            </w:pPr>
            <w:r w:rsidRPr="00CD443A">
              <w:rPr>
                <w:rFonts w:ascii="Sassoon Primary" w:hAnsi="Sassoon Primary"/>
                <w:sz w:val="22"/>
                <w:szCs w:val="22"/>
              </w:rPr>
              <w:t xml:space="preserve">  </w:t>
            </w:r>
          </w:p>
        </w:tc>
        <w:tc>
          <w:tcPr>
            <w:tcW w:w="1993" w:type="dxa"/>
          </w:tcPr>
          <w:p w14:paraId="5F45B017" w14:textId="3DDDF726" w:rsidR="00CD443A" w:rsidRPr="00CD443A" w:rsidRDefault="000C2B41" w:rsidP="000C2B41">
            <w:pPr>
              <w:rPr>
                <w:rFonts w:ascii="Sassoon Primary" w:hAnsi="Sassoon Primary"/>
                <w:sz w:val="22"/>
                <w:szCs w:val="22"/>
              </w:rPr>
            </w:pPr>
            <w:r w:rsidRPr="000C2B41">
              <w:rPr>
                <w:rFonts w:ascii="Sassoon Primary" w:hAnsi="Sassoon Primary"/>
                <w:sz w:val="22"/>
                <w:szCs w:val="22"/>
              </w:rPr>
              <w:t xml:space="preserve">Be a </w:t>
            </w:r>
            <w:r w:rsidR="00CD443A" w:rsidRPr="00CD443A">
              <w:rPr>
                <w:rFonts w:ascii="Sassoon Primary" w:hAnsi="Sassoon Primary"/>
                <w:sz w:val="22"/>
                <w:szCs w:val="22"/>
              </w:rPr>
              <w:t>Firefighter – puts out fires</w:t>
            </w:r>
          </w:p>
          <w:p w14:paraId="0F815E4A" w14:textId="100A3840" w:rsidR="00CD443A" w:rsidRPr="00CD443A" w:rsidRDefault="000C2B41" w:rsidP="000C2B41">
            <w:pPr>
              <w:rPr>
                <w:rFonts w:ascii="Sassoon Primary" w:hAnsi="Sassoon Primary"/>
                <w:sz w:val="22"/>
                <w:szCs w:val="22"/>
              </w:rPr>
            </w:pPr>
            <w:r w:rsidRPr="000C2B41">
              <w:rPr>
                <w:rFonts w:ascii="Sassoon Primary" w:hAnsi="Sassoon Primary"/>
                <w:sz w:val="22"/>
                <w:szCs w:val="22"/>
              </w:rPr>
              <w:t xml:space="preserve">Be an </w:t>
            </w:r>
            <w:r w:rsidR="00CD443A" w:rsidRPr="00CD443A">
              <w:rPr>
                <w:rFonts w:ascii="Sassoon Primary" w:hAnsi="Sassoon Primary"/>
                <w:sz w:val="22"/>
                <w:szCs w:val="22"/>
              </w:rPr>
              <w:t>Artist – creates pictures and art</w:t>
            </w:r>
          </w:p>
          <w:p w14:paraId="172CD06D" w14:textId="10374F34" w:rsidR="00B156EF" w:rsidRPr="000C2B41" w:rsidRDefault="00B156EF" w:rsidP="000C2B41">
            <w:pPr>
              <w:rPr>
                <w:rFonts w:ascii="Sassoon Primary" w:hAnsi="Sassoon Primary"/>
                <w:sz w:val="22"/>
                <w:szCs w:val="22"/>
              </w:rPr>
            </w:pPr>
          </w:p>
        </w:tc>
        <w:tc>
          <w:tcPr>
            <w:tcW w:w="1993" w:type="dxa"/>
          </w:tcPr>
          <w:p w14:paraId="163AFBFB" w14:textId="776FA2D3" w:rsidR="00D76227" w:rsidRPr="00D76227" w:rsidRDefault="000C2B41" w:rsidP="000C2B41">
            <w:pPr>
              <w:rPr>
                <w:rFonts w:ascii="Sassoon Primary" w:hAnsi="Sassoon Primary"/>
                <w:sz w:val="22"/>
                <w:szCs w:val="22"/>
              </w:rPr>
            </w:pPr>
            <w:r w:rsidRPr="000C2B41">
              <w:rPr>
                <w:rFonts w:ascii="Sassoon Primary" w:hAnsi="Sassoon Primary"/>
                <w:sz w:val="22"/>
                <w:szCs w:val="22"/>
              </w:rPr>
              <w:t xml:space="preserve">Be a </w:t>
            </w:r>
            <w:r w:rsidR="00D76227" w:rsidRPr="00D76227">
              <w:rPr>
                <w:rFonts w:ascii="Sassoon Primary" w:hAnsi="Sassoon Primary"/>
                <w:sz w:val="22"/>
                <w:szCs w:val="22"/>
              </w:rPr>
              <w:t>Builder – builds houses</w:t>
            </w:r>
          </w:p>
          <w:p w14:paraId="6FE195D6" w14:textId="7C1BDED8" w:rsidR="00D76227" w:rsidRPr="00D76227" w:rsidRDefault="000C2B41" w:rsidP="000C2B41">
            <w:pPr>
              <w:rPr>
                <w:rFonts w:ascii="Sassoon Primary" w:hAnsi="Sassoon Primary"/>
                <w:sz w:val="22"/>
                <w:szCs w:val="22"/>
              </w:rPr>
            </w:pPr>
            <w:r w:rsidRPr="000C2B41">
              <w:rPr>
                <w:rFonts w:ascii="Sassoon Primary" w:hAnsi="Sassoon Primary"/>
                <w:sz w:val="22"/>
                <w:szCs w:val="22"/>
              </w:rPr>
              <w:t xml:space="preserve">Be a </w:t>
            </w:r>
            <w:r w:rsidR="00D76227" w:rsidRPr="00D76227">
              <w:rPr>
                <w:rFonts w:ascii="Sassoon Primary" w:hAnsi="Sassoon Primary"/>
                <w:sz w:val="22"/>
                <w:szCs w:val="22"/>
              </w:rPr>
              <w:t>Plumber – fixes taps and pipes</w:t>
            </w:r>
          </w:p>
          <w:p w14:paraId="2D44ABE2" w14:textId="5ADA9FF5" w:rsidR="00B156EF" w:rsidRPr="000C2B41" w:rsidRDefault="00B156EF" w:rsidP="000C2B41">
            <w:pPr>
              <w:rPr>
                <w:rFonts w:ascii="Sassoon Primary" w:hAnsi="Sassoon Primary"/>
                <w:sz w:val="22"/>
                <w:szCs w:val="22"/>
              </w:rPr>
            </w:pPr>
          </w:p>
        </w:tc>
        <w:tc>
          <w:tcPr>
            <w:tcW w:w="1993" w:type="dxa"/>
          </w:tcPr>
          <w:p w14:paraId="2A475780" w14:textId="55123E0B" w:rsidR="00D76227" w:rsidRPr="00D76227" w:rsidRDefault="000C2B41" w:rsidP="000C2B41">
            <w:pPr>
              <w:rPr>
                <w:rFonts w:ascii="Sassoon Primary" w:hAnsi="Sassoon Primary"/>
                <w:sz w:val="22"/>
                <w:szCs w:val="22"/>
              </w:rPr>
            </w:pPr>
            <w:r w:rsidRPr="000C2B41">
              <w:rPr>
                <w:rFonts w:ascii="Sassoon Primary" w:hAnsi="Sassoon Primary"/>
                <w:sz w:val="22"/>
                <w:szCs w:val="22"/>
              </w:rPr>
              <w:t xml:space="preserve">Be a </w:t>
            </w:r>
            <w:r w:rsidR="00D76227" w:rsidRPr="00D76227">
              <w:rPr>
                <w:rFonts w:ascii="Sassoon Primary" w:hAnsi="Sassoon Primary"/>
                <w:sz w:val="22"/>
                <w:szCs w:val="22"/>
              </w:rPr>
              <w:t>Cleaner – keeps homes tidy</w:t>
            </w:r>
          </w:p>
          <w:p w14:paraId="0DF48A3E" w14:textId="354226EB" w:rsidR="00D76227" w:rsidRPr="00D76227" w:rsidRDefault="000C2B41" w:rsidP="000C2B41">
            <w:pPr>
              <w:rPr>
                <w:rFonts w:ascii="Sassoon Primary" w:hAnsi="Sassoon Primary"/>
                <w:sz w:val="22"/>
                <w:szCs w:val="22"/>
              </w:rPr>
            </w:pPr>
            <w:r w:rsidRPr="000C2B41">
              <w:rPr>
                <w:rFonts w:ascii="Sassoon Primary" w:hAnsi="Sassoon Primary"/>
                <w:sz w:val="22"/>
                <w:szCs w:val="22"/>
              </w:rPr>
              <w:t xml:space="preserve">Be an </w:t>
            </w:r>
            <w:r w:rsidR="00D76227" w:rsidRPr="00D76227">
              <w:rPr>
                <w:rFonts w:ascii="Sassoon Primary" w:hAnsi="Sassoon Primary"/>
                <w:sz w:val="22"/>
                <w:szCs w:val="22"/>
              </w:rPr>
              <w:t>Electrician – fits lights and wires</w:t>
            </w:r>
          </w:p>
          <w:p w14:paraId="3E82BF1D" w14:textId="0307BC97" w:rsidR="00B156EF" w:rsidRPr="000C2B41" w:rsidRDefault="00B156EF" w:rsidP="000C2B41">
            <w:pPr>
              <w:rPr>
                <w:rFonts w:ascii="Sassoon Primary" w:hAnsi="Sassoon Primary"/>
                <w:sz w:val="22"/>
                <w:szCs w:val="22"/>
              </w:rPr>
            </w:pPr>
          </w:p>
        </w:tc>
      </w:tr>
      <w:tr w:rsidR="00A54F1C" w:rsidRPr="00D44D95" w14:paraId="220C403E" w14:textId="77777777" w:rsidTr="001D407C">
        <w:tc>
          <w:tcPr>
            <w:tcW w:w="1992" w:type="dxa"/>
            <w:shd w:val="clear" w:color="auto" w:fill="E8E8E8" w:themeFill="background2"/>
          </w:tcPr>
          <w:p w14:paraId="52EC85F7" w14:textId="303F3AB6" w:rsidR="00A54F1C" w:rsidRPr="00D44D95" w:rsidRDefault="00A54F1C" w:rsidP="00A54F1C">
            <w:pPr>
              <w:ind w:left="360"/>
              <w:jc w:val="both"/>
              <w:rPr>
                <w:rFonts w:ascii="Sassoon Primary" w:hAnsi="Sassoon Primary"/>
                <w:b/>
                <w:bCs/>
                <w:sz w:val="22"/>
                <w:szCs w:val="22"/>
              </w:rPr>
            </w:pPr>
            <w:r w:rsidRPr="00D44D95">
              <w:rPr>
                <w:rFonts w:ascii="Sassoon Primary" w:hAnsi="Sassoon Primary"/>
                <w:b/>
                <w:bCs/>
                <w:sz w:val="22"/>
                <w:szCs w:val="22"/>
              </w:rPr>
              <w:t>Theme</w:t>
            </w:r>
          </w:p>
        </w:tc>
        <w:tc>
          <w:tcPr>
            <w:tcW w:w="3984" w:type="dxa"/>
            <w:gridSpan w:val="2"/>
            <w:shd w:val="clear" w:color="auto" w:fill="E8E8E8" w:themeFill="background2"/>
          </w:tcPr>
          <w:p w14:paraId="5B23C3FB" w14:textId="5C7EC603" w:rsidR="00A54F1C" w:rsidRPr="00D44D95" w:rsidRDefault="00A54F1C" w:rsidP="00A54F1C">
            <w:pPr>
              <w:ind w:left="360"/>
              <w:jc w:val="both"/>
              <w:rPr>
                <w:rFonts w:ascii="Sassoon Primary" w:hAnsi="Sassoon Primary"/>
                <w:sz w:val="22"/>
                <w:szCs w:val="22"/>
              </w:rPr>
            </w:pPr>
            <w:r w:rsidRPr="00B4595F">
              <w:rPr>
                <w:rFonts w:ascii="Sassoon Primary" w:hAnsi="Sassoon Primary" w:cs="Arial"/>
                <w:sz w:val="20"/>
                <w:szCs w:val="20"/>
              </w:rPr>
              <w:t>Growing Things</w:t>
            </w:r>
          </w:p>
        </w:tc>
        <w:tc>
          <w:tcPr>
            <w:tcW w:w="3986" w:type="dxa"/>
            <w:gridSpan w:val="2"/>
            <w:shd w:val="clear" w:color="auto" w:fill="E8E8E8" w:themeFill="background2"/>
          </w:tcPr>
          <w:p w14:paraId="6FDB2E09" w14:textId="5CED0CA3" w:rsidR="00A54F1C" w:rsidRPr="00D44D95" w:rsidRDefault="00A54F1C" w:rsidP="00A54F1C">
            <w:pPr>
              <w:ind w:left="360"/>
              <w:jc w:val="both"/>
              <w:rPr>
                <w:rFonts w:ascii="Sassoon Primary" w:hAnsi="Sassoon Primary"/>
                <w:sz w:val="22"/>
                <w:szCs w:val="22"/>
              </w:rPr>
            </w:pPr>
            <w:r w:rsidRPr="00B4595F">
              <w:rPr>
                <w:rFonts w:ascii="Sassoon Primary" w:hAnsi="Sassoon Primary" w:cs="Arial"/>
                <w:sz w:val="20"/>
                <w:szCs w:val="20"/>
              </w:rPr>
              <w:t>Finding Things Out</w:t>
            </w:r>
          </w:p>
        </w:tc>
        <w:tc>
          <w:tcPr>
            <w:tcW w:w="3986" w:type="dxa"/>
            <w:gridSpan w:val="2"/>
            <w:shd w:val="clear" w:color="auto" w:fill="E8E8E8" w:themeFill="background2"/>
          </w:tcPr>
          <w:p w14:paraId="041483AD" w14:textId="6D1276C3" w:rsidR="00A54F1C" w:rsidRPr="00D44D95" w:rsidRDefault="00A54F1C" w:rsidP="00A54F1C">
            <w:pPr>
              <w:ind w:left="360"/>
              <w:jc w:val="both"/>
              <w:rPr>
                <w:rFonts w:ascii="Sassoon Primary" w:hAnsi="Sassoon Primary" w:cs="Arial"/>
                <w:sz w:val="22"/>
                <w:szCs w:val="22"/>
              </w:rPr>
            </w:pPr>
            <w:r w:rsidRPr="00B4595F">
              <w:rPr>
                <w:rFonts w:ascii="Sassoon Primary" w:hAnsi="Sassoon Primary" w:cs="Arial"/>
                <w:sz w:val="20"/>
                <w:szCs w:val="20"/>
              </w:rPr>
              <w:t xml:space="preserve">Change </w:t>
            </w:r>
          </w:p>
        </w:tc>
      </w:tr>
      <w:tr w:rsidR="00067B1E" w:rsidRPr="00D44D95" w14:paraId="11EA6F75" w14:textId="77777777" w:rsidTr="00A454DE">
        <w:tc>
          <w:tcPr>
            <w:tcW w:w="1992" w:type="dxa"/>
          </w:tcPr>
          <w:p w14:paraId="1A96B3DE" w14:textId="4768EB7E" w:rsidR="00067B1E" w:rsidRPr="00D44D95" w:rsidRDefault="00067B1E" w:rsidP="00D44D95">
            <w:pPr>
              <w:ind w:left="360"/>
              <w:jc w:val="both"/>
              <w:rPr>
                <w:rFonts w:ascii="Sassoon Primary" w:hAnsi="Sassoon Primary"/>
                <w:b/>
                <w:bCs/>
                <w:sz w:val="22"/>
                <w:szCs w:val="22"/>
              </w:rPr>
            </w:pPr>
            <w:r w:rsidRPr="00D44D95">
              <w:rPr>
                <w:rFonts w:ascii="Sassoon Primary" w:hAnsi="Sassoon Primary"/>
                <w:b/>
                <w:bCs/>
                <w:sz w:val="22"/>
                <w:szCs w:val="22"/>
              </w:rPr>
              <w:t>Cycle 3</w:t>
            </w:r>
          </w:p>
        </w:tc>
        <w:tc>
          <w:tcPr>
            <w:tcW w:w="1992" w:type="dxa"/>
          </w:tcPr>
          <w:p w14:paraId="6B0DDBB2" w14:textId="6A97F6F5" w:rsidR="008105FA" w:rsidRPr="008105FA" w:rsidRDefault="00A3101F" w:rsidP="00A3101F">
            <w:pPr>
              <w:rPr>
                <w:rFonts w:ascii="Sassoon Primary" w:hAnsi="Sassoon Primary"/>
                <w:sz w:val="22"/>
                <w:szCs w:val="22"/>
              </w:rPr>
            </w:pPr>
            <w:r w:rsidRPr="00A3101F">
              <w:rPr>
                <w:rFonts w:ascii="Sassoon Primary" w:hAnsi="Sassoon Primary"/>
                <w:sz w:val="22"/>
                <w:szCs w:val="22"/>
              </w:rPr>
              <w:t xml:space="preserve">Be a </w:t>
            </w:r>
            <w:r w:rsidR="008105FA" w:rsidRPr="008105FA">
              <w:rPr>
                <w:rFonts w:ascii="Sassoon Primary" w:hAnsi="Sassoon Primary"/>
                <w:sz w:val="22"/>
                <w:szCs w:val="22"/>
              </w:rPr>
              <w:t>Farmer – grows fruits and vegetables</w:t>
            </w:r>
          </w:p>
          <w:p w14:paraId="0DB2326E" w14:textId="7CE4CDE5" w:rsidR="008105FA" w:rsidRPr="008105FA" w:rsidRDefault="00A3101F" w:rsidP="00A3101F">
            <w:pPr>
              <w:rPr>
                <w:rFonts w:ascii="Sassoon Primary" w:hAnsi="Sassoon Primary"/>
                <w:sz w:val="22"/>
                <w:szCs w:val="22"/>
              </w:rPr>
            </w:pPr>
            <w:r w:rsidRPr="00A3101F">
              <w:rPr>
                <w:rFonts w:ascii="Sassoon Primary" w:hAnsi="Sassoon Primary"/>
                <w:sz w:val="22"/>
                <w:szCs w:val="22"/>
              </w:rPr>
              <w:t xml:space="preserve">Be a </w:t>
            </w:r>
            <w:r w:rsidR="008105FA" w:rsidRPr="008105FA">
              <w:rPr>
                <w:rFonts w:ascii="Sassoon Primary" w:hAnsi="Sassoon Primary"/>
                <w:sz w:val="22"/>
                <w:szCs w:val="22"/>
              </w:rPr>
              <w:t>Gardener – looks after flowers and plants</w:t>
            </w:r>
          </w:p>
          <w:p w14:paraId="227F15D4" w14:textId="18C2C4E1" w:rsidR="00067B1E" w:rsidRPr="00A3101F" w:rsidRDefault="00067B1E" w:rsidP="00A3101F">
            <w:pPr>
              <w:rPr>
                <w:rFonts w:ascii="Sassoon Primary" w:hAnsi="Sassoon Primary"/>
                <w:sz w:val="22"/>
                <w:szCs w:val="22"/>
              </w:rPr>
            </w:pPr>
          </w:p>
        </w:tc>
        <w:tc>
          <w:tcPr>
            <w:tcW w:w="1992" w:type="dxa"/>
          </w:tcPr>
          <w:p w14:paraId="7ACA5315" w14:textId="77777777" w:rsidR="00A3101F" w:rsidRPr="008105FA" w:rsidRDefault="00A3101F" w:rsidP="00A3101F">
            <w:pPr>
              <w:rPr>
                <w:rFonts w:ascii="Sassoon Primary" w:hAnsi="Sassoon Primary"/>
                <w:sz w:val="22"/>
                <w:szCs w:val="22"/>
              </w:rPr>
            </w:pPr>
            <w:r w:rsidRPr="00A3101F">
              <w:rPr>
                <w:rFonts w:ascii="Sassoon Primary" w:hAnsi="Sassoon Primary"/>
                <w:sz w:val="22"/>
                <w:szCs w:val="22"/>
              </w:rPr>
              <w:t>Be a B</w:t>
            </w:r>
            <w:r w:rsidRPr="008105FA">
              <w:rPr>
                <w:rFonts w:ascii="Sassoon Primary" w:hAnsi="Sassoon Primary"/>
                <w:sz w:val="22"/>
                <w:szCs w:val="22"/>
              </w:rPr>
              <w:t>otanist – studies plants</w:t>
            </w:r>
          </w:p>
          <w:p w14:paraId="3EE251C7" w14:textId="77777777" w:rsidR="00A3101F" w:rsidRPr="008105FA" w:rsidRDefault="00A3101F" w:rsidP="00A3101F">
            <w:pPr>
              <w:rPr>
                <w:rFonts w:ascii="Sassoon Primary" w:hAnsi="Sassoon Primary"/>
                <w:sz w:val="22"/>
                <w:szCs w:val="22"/>
              </w:rPr>
            </w:pPr>
            <w:r w:rsidRPr="00A3101F">
              <w:rPr>
                <w:rFonts w:ascii="Sassoon Primary" w:hAnsi="Sassoon Primary"/>
                <w:sz w:val="22"/>
                <w:szCs w:val="22"/>
              </w:rPr>
              <w:t xml:space="preserve">Be a </w:t>
            </w:r>
            <w:r w:rsidRPr="008105FA">
              <w:rPr>
                <w:rFonts w:ascii="Sassoon Primary" w:hAnsi="Sassoon Primary"/>
                <w:sz w:val="22"/>
                <w:szCs w:val="22"/>
              </w:rPr>
              <w:t>Beekeeper – looks after bees for honey</w:t>
            </w:r>
          </w:p>
          <w:p w14:paraId="0075391E" w14:textId="29FE384E" w:rsidR="00067B1E" w:rsidRPr="00A3101F" w:rsidRDefault="00067B1E" w:rsidP="00A3101F">
            <w:pPr>
              <w:rPr>
                <w:rFonts w:ascii="Sassoon Primary" w:hAnsi="Sassoon Primary"/>
                <w:sz w:val="22"/>
                <w:szCs w:val="22"/>
              </w:rPr>
            </w:pPr>
          </w:p>
        </w:tc>
        <w:tc>
          <w:tcPr>
            <w:tcW w:w="1993" w:type="dxa"/>
          </w:tcPr>
          <w:p w14:paraId="53ACF028" w14:textId="7BE90D91" w:rsidR="00A3101F" w:rsidRPr="00A3101F" w:rsidRDefault="00A3101F" w:rsidP="00A3101F">
            <w:pPr>
              <w:rPr>
                <w:rFonts w:ascii="Sassoon Primary" w:hAnsi="Sassoon Primary"/>
                <w:sz w:val="22"/>
                <w:szCs w:val="22"/>
              </w:rPr>
            </w:pPr>
            <w:r w:rsidRPr="00A3101F">
              <w:rPr>
                <w:rFonts w:ascii="Sassoon Primary" w:hAnsi="Sassoon Primary"/>
                <w:sz w:val="22"/>
                <w:szCs w:val="22"/>
              </w:rPr>
              <w:t>Be a scientist – experiments to learn new things</w:t>
            </w:r>
          </w:p>
          <w:p w14:paraId="2C861868" w14:textId="0A21D9BF" w:rsidR="00A3101F" w:rsidRPr="00A3101F" w:rsidRDefault="00A3101F" w:rsidP="00A3101F">
            <w:pPr>
              <w:rPr>
                <w:rFonts w:ascii="Sassoon Primary" w:hAnsi="Sassoon Primary"/>
                <w:sz w:val="22"/>
                <w:szCs w:val="22"/>
              </w:rPr>
            </w:pPr>
            <w:r w:rsidRPr="00A3101F">
              <w:rPr>
                <w:rFonts w:ascii="Sassoon Primary" w:hAnsi="Sassoon Primary"/>
                <w:sz w:val="22"/>
                <w:szCs w:val="22"/>
              </w:rPr>
              <w:t>Be a Detective – solves mysteries</w:t>
            </w:r>
          </w:p>
          <w:p w14:paraId="2C1CD1DF" w14:textId="0AEFBBA4" w:rsidR="00067B1E" w:rsidRPr="00A3101F" w:rsidRDefault="00067B1E" w:rsidP="00A3101F">
            <w:pPr>
              <w:rPr>
                <w:rFonts w:ascii="Sassoon Primary" w:hAnsi="Sassoon Primary"/>
                <w:sz w:val="22"/>
                <w:szCs w:val="22"/>
              </w:rPr>
            </w:pPr>
          </w:p>
        </w:tc>
        <w:tc>
          <w:tcPr>
            <w:tcW w:w="1993" w:type="dxa"/>
          </w:tcPr>
          <w:p w14:paraId="52DC8C08" w14:textId="77777777" w:rsidR="00A3101F" w:rsidRPr="00A3101F" w:rsidRDefault="00A3101F" w:rsidP="00A3101F">
            <w:pPr>
              <w:rPr>
                <w:rFonts w:ascii="Sassoon Primary" w:hAnsi="Sassoon Primary"/>
                <w:sz w:val="22"/>
                <w:szCs w:val="22"/>
              </w:rPr>
            </w:pPr>
            <w:r w:rsidRPr="00A3101F">
              <w:rPr>
                <w:rFonts w:ascii="Sassoon Primary" w:hAnsi="Sassoon Primary"/>
                <w:sz w:val="22"/>
                <w:szCs w:val="22"/>
              </w:rPr>
              <w:t>Be an Archaeologist – finds old objects and fossils</w:t>
            </w:r>
          </w:p>
          <w:p w14:paraId="71F4EA3E" w14:textId="77777777" w:rsidR="00A3101F" w:rsidRPr="00A3101F" w:rsidRDefault="00A3101F" w:rsidP="00A3101F">
            <w:pPr>
              <w:rPr>
                <w:rFonts w:ascii="Sassoon Primary" w:hAnsi="Sassoon Primary"/>
                <w:sz w:val="22"/>
                <w:szCs w:val="22"/>
              </w:rPr>
            </w:pPr>
            <w:r w:rsidRPr="00A3101F">
              <w:rPr>
                <w:rFonts w:ascii="Sassoon Primary" w:hAnsi="Sassoon Primary"/>
                <w:sz w:val="22"/>
                <w:szCs w:val="22"/>
              </w:rPr>
              <w:t>Be an Explorer – discovers new places</w:t>
            </w:r>
          </w:p>
          <w:p w14:paraId="68AC24AA" w14:textId="7DF7150E" w:rsidR="00067B1E" w:rsidRPr="00A3101F" w:rsidRDefault="00067B1E" w:rsidP="00A3101F">
            <w:pPr>
              <w:rPr>
                <w:rFonts w:ascii="Sassoon Primary" w:hAnsi="Sassoon Primary"/>
                <w:sz w:val="22"/>
                <w:szCs w:val="22"/>
              </w:rPr>
            </w:pPr>
          </w:p>
        </w:tc>
        <w:tc>
          <w:tcPr>
            <w:tcW w:w="1993" w:type="dxa"/>
          </w:tcPr>
          <w:p w14:paraId="3DDCA957" w14:textId="4ACE9B2D" w:rsidR="00A3101F" w:rsidRPr="00A3101F" w:rsidRDefault="00A3101F" w:rsidP="00A3101F">
            <w:pPr>
              <w:rPr>
                <w:rFonts w:ascii="Sassoon Primary" w:hAnsi="Sassoon Primary"/>
                <w:sz w:val="22"/>
                <w:szCs w:val="22"/>
              </w:rPr>
            </w:pPr>
            <w:r w:rsidRPr="00A3101F">
              <w:rPr>
                <w:rFonts w:ascii="Sassoon Primary" w:hAnsi="Sassoon Primary"/>
                <w:sz w:val="22"/>
                <w:szCs w:val="22"/>
              </w:rPr>
              <w:t>Be a Builder – makes or fixes buildings</w:t>
            </w:r>
          </w:p>
          <w:p w14:paraId="55594FDD" w14:textId="39D020A5" w:rsidR="00A3101F" w:rsidRPr="00A3101F" w:rsidRDefault="00A3101F" w:rsidP="00A3101F">
            <w:pPr>
              <w:rPr>
                <w:rFonts w:ascii="Sassoon Primary" w:hAnsi="Sassoon Primary"/>
                <w:sz w:val="22"/>
                <w:szCs w:val="22"/>
              </w:rPr>
            </w:pPr>
            <w:r w:rsidRPr="00A3101F">
              <w:rPr>
                <w:rFonts w:ascii="Sassoon Primary" w:hAnsi="Sassoon Primary"/>
                <w:sz w:val="22"/>
                <w:szCs w:val="22"/>
              </w:rPr>
              <w:t>Be an Engineer – designs new machines or roads</w:t>
            </w:r>
          </w:p>
          <w:p w14:paraId="2F076C22" w14:textId="05508B27" w:rsidR="00067B1E" w:rsidRPr="00A3101F" w:rsidRDefault="00067B1E" w:rsidP="00A3101F">
            <w:pPr>
              <w:rPr>
                <w:rFonts w:ascii="Sassoon Primary" w:hAnsi="Sassoon Primary"/>
                <w:sz w:val="22"/>
                <w:szCs w:val="22"/>
              </w:rPr>
            </w:pPr>
          </w:p>
        </w:tc>
        <w:tc>
          <w:tcPr>
            <w:tcW w:w="1993" w:type="dxa"/>
          </w:tcPr>
          <w:p w14:paraId="6F68AF0E" w14:textId="77777777" w:rsidR="00A3101F" w:rsidRPr="00A3101F" w:rsidRDefault="00A3101F" w:rsidP="00A3101F">
            <w:pPr>
              <w:rPr>
                <w:rFonts w:ascii="Sassoon Primary" w:hAnsi="Sassoon Primary"/>
                <w:sz w:val="22"/>
                <w:szCs w:val="22"/>
              </w:rPr>
            </w:pPr>
            <w:r w:rsidRPr="00A3101F">
              <w:rPr>
                <w:rFonts w:ascii="Sassoon Primary" w:hAnsi="Sassoon Primary"/>
                <w:sz w:val="22"/>
                <w:szCs w:val="22"/>
              </w:rPr>
              <w:t>Be a Recycle worker – helps reuse and change waste</w:t>
            </w:r>
          </w:p>
          <w:p w14:paraId="4ACC1264" w14:textId="164A3B52" w:rsidR="00067B1E" w:rsidRPr="00A3101F" w:rsidRDefault="00A3101F" w:rsidP="00A3101F">
            <w:pPr>
              <w:rPr>
                <w:rFonts w:ascii="Sassoon Primary" w:hAnsi="Sassoon Primary"/>
                <w:sz w:val="22"/>
                <w:szCs w:val="22"/>
              </w:rPr>
            </w:pPr>
            <w:r w:rsidRPr="00A3101F">
              <w:rPr>
                <w:rFonts w:ascii="Sassoon Primary" w:hAnsi="Sassoon Primary"/>
                <w:sz w:val="22"/>
                <w:szCs w:val="22"/>
              </w:rPr>
              <w:t>Be a Weather person – notices changes in weather</w:t>
            </w:r>
          </w:p>
        </w:tc>
      </w:tr>
    </w:tbl>
    <w:p w14:paraId="55F55DEF" w14:textId="77777777" w:rsidR="00A454DE" w:rsidRDefault="00A454DE" w:rsidP="00A454DE">
      <w:pPr>
        <w:rPr>
          <w:rFonts w:ascii="Sassoon Primary" w:hAnsi="Sassoon Primary"/>
          <w:b/>
          <w:bCs/>
          <w:sz w:val="22"/>
          <w:szCs w:val="22"/>
        </w:rPr>
      </w:pPr>
    </w:p>
    <w:p w14:paraId="2CCC2EA9" w14:textId="77777777" w:rsidR="00A3101F" w:rsidRDefault="00A3101F" w:rsidP="00A454DE">
      <w:pPr>
        <w:rPr>
          <w:rFonts w:ascii="Sassoon Primary" w:hAnsi="Sassoon Primary"/>
          <w:b/>
          <w:bCs/>
          <w:sz w:val="22"/>
          <w:szCs w:val="22"/>
        </w:rPr>
      </w:pPr>
    </w:p>
    <w:p w14:paraId="4C3D2FCC" w14:textId="50C83CAA" w:rsidR="000427C7" w:rsidRDefault="000427C7" w:rsidP="00A454DE">
      <w:pPr>
        <w:rPr>
          <w:rFonts w:ascii="Sassoon Primary" w:hAnsi="Sassoon Primary"/>
          <w:b/>
          <w:bCs/>
          <w:sz w:val="22"/>
          <w:szCs w:val="22"/>
        </w:rPr>
      </w:pPr>
      <w:r>
        <w:rPr>
          <w:rFonts w:ascii="Sassoon Primary" w:hAnsi="Sassoon Primary"/>
          <w:b/>
          <w:bCs/>
          <w:sz w:val="22"/>
          <w:szCs w:val="22"/>
        </w:rPr>
        <w:lastRenderedPageBreak/>
        <w:t xml:space="preserve">Learners in </w:t>
      </w:r>
      <w:r w:rsidR="008D6FD0">
        <w:rPr>
          <w:rFonts w:ascii="Sassoon Primary" w:hAnsi="Sassoon Primary"/>
          <w:b/>
          <w:bCs/>
          <w:sz w:val="22"/>
          <w:szCs w:val="22"/>
        </w:rPr>
        <w:t xml:space="preserve">Semi-formal </w:t>
      </w:r>
      <w:r>
        <w:rPr>
          <w:rFonts w:ascii="Sassoon Primary" w:hAnsi="Sassoon Primary"/>
          <w:b/>
          <w:bCs/>
          <w:sz w:val="22"/>
          <w:szCs w:val="22"/>
        </w:rPr>
        <w:t>KS2 and KS3</w:t>
      </w:r>
      <w:r w:rsidR="008D6FD0">
        <w:rPr>
          <w:rFonts w:ascii="Sassoon Primary" w:hAnsi="Sassoon Primary"/>
          <w:b/>
          <w:bCs/>
          <w:sz w:val="22"/>
          <w:szCs w:val="22"/>
        </w:rPr>
        <w:t xml:space="preserve"> will begin to follow careers planning alongside the exploration of jobs related to </w:t>
      </w:r>
      <w:r w:rsidR="004309CB">
        <w:rPr>
          <w:rFonts w:ascii="Sassoon Primary" w:hAnsi="Sassoon Primary"/>
          <w:b/>
          <w:bCs/>
          <w:sz w:val="22"/>
          <w:szCs w:val="22"/>
        </w:rPr>
        <w:t xml:space="preserve">the termly topic. At Brinksway School we </w:t>
      </w:r>
      <w:r w:rsidR="009262B1">
        <w:rPr>
          <w:rFonts w:ascii="Sassoon Primary" w:hAnsi="Sassoon Primary"/>
          <w:b/>
          <w:bCs/>
          <w:sz w:val="22"/>
          <w:szCs w:val="22"/>
        </w:rPr>
        <w:t xml:space="preserve">follow a progression model for outcomes from Planting to Harvesting. </w:t>
      </w:r>
    </w:p>
    <w:tbl>
      <w:tblPr>
        <w:tblStyle w:val="TableGrid"/>
        <w:tblW w:w="0" w:type="auto"/>
        <w:tblLayout w:type="fixed"/>
        <w:tblLook w:val="04A0" w:firstRow="1" w:lastRow="0" w:firstColumn="1" w:lastColumn="0" w:noHBand="0" w:noVBand="1"/>
      </w:tblPr>
      <w:tblGrid>
        <w:gridCol w:w="2972"/>
        <w:gridCol w:w="10976"/>
      </w:tblGrid>
      <w:tr w:rsidR="00820D9F" w:rsidRPr="006B26AA" w14:paraId="56F872ED" w14:textId="77777777" w:rsidTr="00884580">
        <w:trPr>
          <w:trHeight w:val="945"/>
        </w:trPr>
        <w:tc>
          <w:tcPr>
            <w:tcW w:w="13948" w:type="dxa"/>
            <w:gridSpan w:val="2"/>
          </w:tcPr>
          <w:p w14:paraId="54CEE33A" w14:textId="77777777" w:rsidR="00820D9F" w:rsidRPr="009820E1" w:rsidRDefault="00820D9F" w:rsidP="006B26AA">
            <w:pPr>
              <w:spacing w:after="160" w:line="278" w:lineRule="auto"/>
              <w:jc w:val="center"/>
              <w:rPr>
                <w:rFonts w:ascii="Sassoon Primary" w:eastAsia="Aptos" w:hAnsi="Sassoon Primary" w:cs="Arial"/>
                <w:b/>
                <w:bCs/>
                <w:sz w:val="22"/>
                <w:szCs w:val="22"/>
              </w:rPr>
            </w:pPr>
            <w:r w:rsidRPr="009820E1">
              <w:rPr>
                <w:rFonts w:ascii="Sassoon Primary" w:eastAsia="Aptos" w:hAnsi="Sassoon Primary" w:cs="Arial"/>
                <w:b/>
                <w:bCs/>
                <w:sz w:val="22"/>
                <w:szCs w:val="22"/>
              </w:rPr>
              <w:t>Topic Map</w:t>
            </w:r>
          </w:p>
          <w:p w14:paraId="2EC1AC36" w14:textId="0F739BE5" w:rsidR="00820D9F" w:rsidRPr="006B26AA" w:rsidRDefault="00820D9F" w:rsidP="006B26AA">
            <w:pPr>
              <w:spacing w:after="160" w:line="278" w:lineRule="auto"/>
              <w:jc w:val="center"/>
              <w:rPr>
                <w:rFonts w:ascii="Sassoon Primary" w:eastAsia="Aptos" w:hAnsi="Sassoon Primary" w:cs="Arial"/>
                <w:b/>
                <w:bCs/>
                <w:sz w:val="22"/>
                <w:szCs w:val="22"/>
              </w:rPr>
            </w:pPr>
            <w:r w:rsidRPr="009820E1">
              <w:rPr>
                <w:rFonts w:ascii="Sassoon Primary" w:eastAsia="Aptos" w:hAnsi="Sassoon Primary" w:cs="Arial"/>
                <w:b/>
                <w:bCs/>
                <w:sz w:val="22"/>
                <w:szCs w:val="22"/>
              </w:rPr>
              <w:t>Careers KS2</w:t>
            </w:r>
          </w:p>
        </w:tc>
      </w:tr>
      <w:tr w:rsidR="006B26AA" w:rsidRPr="006B26AA" w14:paraId="4A57B759" w14:textId="77777777" w:rsidTr="00690DEC">
        <w:trPr>
          <w:trHeight w:val="829"/>
        </w:trPr>
        <w:tc>
          <w:tcPr>
            <w:tcW w:w="2972" w:type="dxa"/>
            <w:shd w:val="clear" w:color="auto" w:fill="DAE9F7"/>
          </w:tcPr>
          <w:p w14:paraId="5A2D283A" w14:textId="77777777" w:rsidR="006B26AA" w:rsidRPr="006B26AA" w:rsidRDefault="006B26AA" w:rsidP="006B26AA">
            <w:pPr>
              <w:spacing w:after="160" w:line="278" w:lineRule="auto"/>
              <w:rPr>
                <w:rFonts w:ascii="Sassoon Primary" w:eastAsia="Aptos" w:hAnsi="Sassoon Primary" w:cs="Arial"/>
                <w:sz w:val="22"/>
                <w:szCs w:val="22"/>
              </w:rPr>
            </w:pPr>
            <w:r w:rsidRPr="006B26AA">
              <w:rPr>
                <w:rFonts w:ascii="Sassoon Primary" w:eastAsia="Aptos" w:hAnsi="Sassoon Primary" w:cs="Arial"/>
                <w:sz w:val="22"/>
                <w:szCs w:val="22"/>
              </w:rPr>
              <w:t>Gatsby Benchmarks</w:t>
            </w:r>
          </w:p>
          <w:p w14:paraId="116D2A5D" w14:textId="77777777" w:rsidR="006B26AA" w:rsidRPr="006B26AA" w:rsidRDefault="006B26AA" w:rsidP="006B26AA">
            <w:pPr>
              <w:spacing w:after="160" w:line="278" w:lineRule="auto"/>
              <w:rPr>
                <w:rFonts w:ascii="Sassoon Primary" w:eastAsia="Aptos" w:hAnsi="Sassoon Primary" w:cs="Arial"/>
                <w:b/>
                <w:bCs/>
                <w:sz w:val="22"/>
                <w:szCs w:val="22"/>
              </w:rPr>
            </w:pPr>
          </w:p>
        </w:tc>
        <w:tc>
          <w:tcPr>
            <w:tcW w:w="10976" w:type="dxa"/>
            <w:shd w:val="clear" w:color="auto" w:fill="DAE9F7"/>
          </w:tcPr>
          <w:p w14:paraId="23FEFDD7" w14:textId="77777777" w:rsidR="006B26AA" w:rsidRPr="006B26AA" w:rsidRDefault="006B26AA" w:rsidP="006B26AA">
            <w:pPr>
              <w:numPr>
                <w:ilvl w:val="0"/>
                <w:numId w:val="19"/>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A stable careers programme</w:t>
            </w:r>
            <w:r w:rsidRPr="006B26AA">
              <w:rPr>
                <w:rFonts w:ascii="Calibri" w:eastAsia="Aptos" w:hAnsi="Calibri" w:cs="Calibri"/>
                <w:sz w:val="22"/>
                <w:szCs w:val="22"/>
              </w:rPr>
              <w:t> </w:t>
            </w:r>
          </w:p>
          <w:p w14:paraId="085CE299" w14:textId="77777777" w:rsidR="006B26AA" w:rsidRPr="006B26AA" w:rsidRDefault="006B26AA" w:rsidP="006B26AA">
            <w:pPr>
              <w:numPr>
                <w:ilvl w:val="0"/>
                <w:numId w:val="19"/>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Learning from career and labour market information </w:t>
            </w:r>
          </w:p>
          <w:p w14:paraId="6E6DB19D" w14:textId="77777777" w:rsidR="006B26AA" w:rsidRPr="006B26AA" w:rsidRDefault="006B26AA" w:rsidP="006B26AA">
            <w:pPr>
              <w:numPr>
                <w:ilvl w:val="0"/>
                <w:numId w:val="19"/>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Addressing the needs of each student</w:t>
            </w:r>
          </w:p>
          <w:p w14:paraId="0143D06C" w14:textId="77777777" w:rsidR="006B26AA" w:rsidRPr="006B26AA" w:rsidRDefault="006B26AA" w:rsidP="006B26AA">
            <w:pPr>
              <w:numPr>
                <w:ilvl w:val="0"/>
                <w:numId w:val="19"/>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Linking curriculum learning to careers</w:t>
            </w:r>
          </w:p>
          <w:p w14:paraId="219F606E" w14:textId="77777777" w:rsidR="006B26AA" w:rsidRPr="006B26AA" w:rsidRDefault="006B26AA" w:rsidP="006B26AA">
            <w:pPr>
              <w:numPr>
                <w:ilvl w:val="0"/>
                <w:numId w:val="19"/>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Encounters with employers and employees</w:t>
            </w:r>
          </w:p>
          <w:p w14:paraId="7A432158" w14:textId="77777777" w:rsidR="006B26AA" w:rsidRPr="006B26AA" w:rsidRDefault="006B26AA" w:rsidP="006B26AA">
            <w:pPr>
              <w:numPr>
                <w:ilvl w:val="0"/>
                <w:numId w:val="19"/>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Experiences of workplaces</w:t>
            </w:r>
          </w:p>
          <w:p w14:paraId="7C6319F3" w14:textId="77777777" w:rsidR="006B26AA" w:rsidRPr="006B26AA" w:rsidRDefault="006B26AA" w:rsidP="006B26AA">
            <w:pPr>
              <w:numPr>
                <w:ilvl w:val="0"/>
                <w:numId w:val="19"/>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Encounters with further and higher education</w:t>
            </w:r>
          </w:p>
          <w:p w14:paraId="00E773F2" w14:textId="77777777" w:rsidR="006B26AA" w:rsidRPr="006B26AA" w:rsidRDefault="006B26AA" w:rsidP="006B26AA">
            <w:pPr>
              <w:numPr>
                <w:ilvl w:val="0"/>
                <w:numId w:val="19"/>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Personal guidance</w:t>
            </w:r>
          </w:p>
        </w:tc>
      </w:tr>
      <w:tr w:rsidR="00EF55F0" w:rsidRPr="006B26AA" w14:paraId="3FA03330" w14:textId="77777777" w:rsidTr="00690DEC">
        <w:trPr>
          <w:trHeight w:val="829"/>
        </w:trPr>
        <w:tc>
          <w:tcPr>
            <w:tcW w:w="2972" w:type="dxa"/>
          </w:tcPr>
          <w:p w14:paraId="03254157" w14:textId="5EB55711" w:rsidR="00EF55F0" w:rsidRPr="009820E1" w:rsidRDefault="00EF55F0" w:rsidP="006B26AA">
            <w:pPr>
              <w:rPr>
                <w:rFonts w:ascii="Sassoon Primary" w:eastAsia="Aptos" w:hAnsi="Sassoon Primary" w:cs="Arial"/>
                <w:sz w:val="22"/>
                <w:szCs w:val="22"/>
              </w:rPr>
            </w:pPr>
            <w:r w:rsidRPr="006B26AA">
              <w:rPr>
                <w:rFonts w:ascii="Sassoon Primary" w:eastAsia="Aptos" w:hAnsi="Sassoon Primary" w:cs="Arial"/>
                <w:b/>
                <w:bCs/>
                <w:sz w:val="22"/>
                <w:szCs w:val="22"/>
              </w:rPr>
              <w:t>Objectives to be achieved</w:t>
            </w:r>
            <w:r w:rsidRPr="009820E1">
              <w:rPr>
                <w:rFonts w:ascii="Sassoon Primary" w:eastAsia="Aptos" w:hAnsi="Sassoon Primary" w:cs="Arial"/>
                <w:b/>
                <w:bCs/>
                <w:sz w:val="22"/>
                <w:szCs w:val="22"/>
              </w:rPr>
              <w:t>:</w:t>
            </w:r>
          </w:p>
        </w:tc>
        <w:tc>
          <w:tcPr>
            <w:tcW w:w="10976" w:type="dxa"/>
          </w:tcPr>
          <w:p w14:paraId="593D2A15" w14:textId="77777777" w:rsidR="00EF55F0" w:rsidRPr="006B26AA" w:rsidRDefault="00EF55F0" w:rsidP="00EF55F0">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Pupils will have a greater understanding of different job roles through stage appropriate experiences.  </w:t>
            </w:r>
          </w:p>
          <w:p w14:paraId="1A844272" w14:textId="77777777" w:rsidR="00EF55F0" w:rsidRPr="006B26AA" w:rsidRDefault="00EF55F0" w:rsidP="00EF55F0">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Pupils will have opportunities to explore different job roles and what they might look like. </w:t>
            </w:r>
          </w:p>
          <w:p w14:paraId="5EF5C895" w14:textId="77777777" w:rsidR="00EF55F0" w:rsidRPr="006B26AA" w:rsidRDefault="00EF55F0" w:rsidP="00EF55F0">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Pupils will reflect on what they enjoy doing and what they’re good at. </w:t>
            </w:r>
          </w:p>
          <w:p w14:paraId="161CECAD" w14:textId="77777777" w:rsidR="00EF55F0" w:rsidRPr="006B26AA" w:rsidRDefault="00EF55F0" w:rsidP="00EF55F0">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Pupils will understand that different jobs require different skills to be able to do them.</w:t>
            </w:r>
          </w:p>
          <w:p w14:paraId="6EB05594" w14:textId="77777777" w:rsidR="00EF55F0" w:rsidRPr="006B26AA" w:rsidRDefault="00EF55F0" w:rsidP="00EF55F0">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Pupils will have opportunities to explore the local workforce.</w:t>
            </w:r>
          </w:p>
          <w:p w14:paraId="7B48EF07" w14:textId="77777777" w:rsidR="00AC2B65" w:rsidRPr="009820E1" w:rsidRDefault="00EF55F0"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Pupils will develop Teamwork and Communication Skills.</w:t>
            </w:r>
          </w:p>
          <w:p w14:paraId="474866E5" w14:textId="3B670C20" w:rsidR="00EF55F0" w:rsidRPr="009820E1" w:rsidRDefault="00EF55F0" w:rsidP="00AC2B65">
            <w:pPr>
              <w:numPr>
                <w:ilvl w:val="0"/>
                <w:numId w:val="20"/>
              </w:numPr>
              <w:spacing w:after="160" w:line="278" w:lineRule="auto"/>
              <w:contextualSpacing/>
              <w:rPr>
                <w:rFonts w:ascii="Sassoon Primary" w:eastAsia="Aptos" w:hAnsi="Sassoon Primary" w:cs="Arial"/>
                <w:sz w:val="22"/>
                <w:szCs w:val="22"/>
              </w:rPr>
            </w:pPr>
            <w:r w:rsidRPr="009820E1">
              <w:rPr>
                <w:rFonts w:ascii="Sassoon Primary" w:eastAsia="Aptos" w:hAnsi="Sassoon Primary" w:cs="Arial"/>
                <w:sz w:val="22"/>
                <w:szCs w:val="22"/>
              </w:rPr>
              <w:t>Pupils will learn about broad career areas (e.g. STEM, arts, health, business) and what they involve.</w:t>
            </w:r>
          </w:p>
        </w:tc>
      </w:tr>
      <w:tr w:rsidR="00AC2B65" w:rsidRPr="006B26AA" w14:paraId="40A928EE" w14:textId="77777777" w:rsidTr="00690DEC">
        <w:trPr>
          <w:trHeight w:val="829"/>
        </w:trPr>
        <w:tc>
          <w:tcPr>
            <w:tcW w:w="2972" w:type="dxa"/>
          </w:tcPr>
          <w:p w14:paraId="2A597F96" w14:textId="77777777" w:rsidR="00AC2B65" w:rsidRPr="009820E1" w:rsidRDefault="00AC2B65" w:rsidP="006B26AA">
            <w:pPr>
              <w:rPr>
                <w:rFonts w:ascii="Sassoon Primary" w:eastAsia="Aptos" w:hAnsi="Sassoon Primary" w:cs="Arial"/>
                <w:b/>
                <w:bCs/>
                <w:sz w:val="22"/>
                <w:szCs w:val="22"/>
              </w:rPr>
            </w:pPr>
            <w:r w:rsidRPr="006B26AA">
              <w:rPr>
                <w:rFonts w:ascii="Sassoon Primary" w:eastAsia="Aptos" w:hAnsi="Sassoon Primary" w:cs="Arial"/>
                <w:b/>
                <w:bCs/>
                <w:sz w:val="22"/>
                <w:szCs w:val="22"/>
              </w:rPr>
              <w:t>Planting</w:t>
            </w:r>
          </w:p>
          <w:p w14:paraId="6B7A8CFC" w14:textId="77777777" w:rsidR="00AC2B65" w:rsidRPr="009820E1" w:rsidRDefault="00AC2B65" w:rsidP="006B26AA">
            <w:pPr>
              <w:rPr>
                <w:rFonts w:ascii="Sassoon Primary" w:eastAsia="Aptos" w:hAnsi="Sassoon Primary" w:cs="Arial"/>
                <w:b/>
                <w:bCs/>
                <w:sz w:val="22"/>
                <w:szCs w:val="22"/>
              </w:rPr>
            </w:pPr>
          </w:p>
          <w:p w14:paraId="657F290B" w14:textId="468067F9" w:rsidR="00AC2B65" w:rsidRPr="009820E1" w:rsidRDefault="00AC2B65" w:rsidP="006B26AA">
            <w:pPr>
              <w:rPr>
                <w:rFonts w:ascii="Sassoon Primary" w:eastAsia="Aptos" w:hAnsi="Sassoon Primary" w:cs="Arial"/>
                <w:sz w:val="22"/>
                <w:szCs w:val="22"/>
              </w:rPr>
            </w:pPr>
            <w:r w:rsidRPr="006B26AA">
              <w:rPr>
                <w:rFonts w:ascii="Sassoon Primary" w:eastAsia="Aptos" w:hAnsi="Sassoon Primary" w:cs="Arial"/>
                <w:sz w:val="22"/>
                <w:szCs w:val="22"/>
              </w:rPr>
              <w:t>Show an interest with activities and items related to jobs/careers</w:t>
            </w:r>
          </w:p>
        </w:tc>
        <w:tc>
          <w:tcPr>
            <w:tcW w:w="10976" w:type="dxa"/>
          </w:tcPr>
          <w:p w14:paraId="05B6B635"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Experiencing different jobs via multi-sensory approaches using sounds and images. </w:t>
            </w:r>
          </w:p>
          <w:p w14:paraId="4D78D277"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Experience physical objects related to a job. </w:t>
            </w:r>
          </w:p>
          <w:p w14:paraId="2F2EF673"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Experience uniforms belonging to different jobs.</w:t>
            </w:r>
          </w:p>
          <w:p w14:paraId="5A566D3A" w14:textId="37B15DBD" w:rsidR="00AC2B65" w:rsidRPr="009820E1" w:rsidRDefault="00AC2B65" w:rsidP="00AC2B65">
            <w:pPr>
              <w:numPr>
                <w:ilvl w:val="0"/>
                <w:numId w:val="20"/>
              </w:numPr>
              <w:contextualSpacing/>
              <w:rPr>
                <w:rFonts w:ascii="Sassoon Primary" w:eastAsia="Aptos" w:hAnsi="Sassoon Primary" w:cs="Arial"/>
                <w:sz w:val="22"/>
                <w:szCs w:val="22"/>
              </w:rPr>
            </w:pPr>
            <w:r w:rsidRPr="006B26AA">
              <w:rPr>
                <w:rFonts w:ascii="Sassoon Primary" w:eastAsia="Aptos" w:hAnsi="Sassoon Primary" w:cs="Arial"/>
                <w:sz w:val="22"/>
                <w:szCs w:val="22"/>
              </w:rPr>
              <w:t>Play with items relating to jobs.</w:t>
            </w:r>
          </w:p>
        </w:tc>
      </w:tr>
      <w:tr w:rsidR="00AC2B65" w:rsidRPr="006B26AA" w14:paraId="7472D271" w14:textId="77777777" w:rsidTr="00690DEC">
        <w:trPr>
          <w:trHeight w:val="829"/>
        </w:trPr>
        <w:tc>
          <w:tcPr>
            <w:tcW w:w="2972" w:type="dxa"/>
          </w:tcPr>
          <w:p w14:paraId="7D2EC4B0" w14:textId="77777777" w:rsidR="00AC2B65" w:rsidRPr="006B26AA" w:rsidRDefault="00AC2B65" w:rsidP="00AC2B65">
            <w:pPr>
              <w:spacing w:after="160" w:line="278" w:lineRule="auto"/>
              <w:rPr>
                <w:rFonts w:ascii="Sassoon Primary" w:eastAsia="Aptos" w:hAnsi="Sassoon Primary" w:cs="Arial"/>
                <w:b/>
                <w:bCs/>
                <w:sz w:val="22"/>
                <w:szCs w:val="22"/>
              </w:rPr>
            </w:pPr>
            <w:r w:rsidRPr="006B26AA">
              <w:rPr>
                <w:rFonts w:ascii="Sassoon Primary" w:eastAsia="Aptos" w:hAnsi="Sassoon Primary" w:cs="Arial"/>
                <w:b/>
                <w:bCs/>
                <w:sz w:val="22"/>
                <w:szCs w:val="22"/>
              </w:rPr>
              <w:lastRenderedPageBreak/>
              <w:t>Sprouting</w:t>
            </w:r>
          </w:p>
          <w:p w14:paraId="1F8CF4BD" w14:textId="063C999D" w:rsidR="00AC2B65" w:rsidRPr="00690DEC" w:rsidRDefault="00AC2B65" w:rsidP="00AC2B65">
            <w:pPr>
              <w:rPr>
                <w:rFonts w:ascii="Sassoon Primary" w:eastAsia="Aptos" w:hAnsi="Sassoon Primary" w:cs="Arial"/>
                <w:sz w:val="22"/>
                <w:szCs w:val="22"/>
              </w:rPr>
            </w:pPr>
            <w:r w:rsidRPr="006B26AA">
              <w:rPr>
                <w:rFonts w:ascii="Sassoon Primary" w:eastAsia="Aptos" w:hAnsi="Sassoon Primary" w:cs="Arial"/>
                <w:sz w:val="22"/>
                <w:szCs w:val="22"/>
              </w:rPr>
              <w:t>Develop an understanding about specific jobs</w:t>
            </w:r>
          </w:p>
        </w:tc>
        <w:tc>
          <w:tcPr>
            <w:tcW w:w="10976" w:type="dxa"/>
          </w:tcPr>
          <w:p w14:paraId="020D4C15"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Engage with videos about different jobs (linked to topic).</w:t>
            </w:r>
          </w:p>
          <w:p w14:paraId="532C6226"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Experience role-play activities for different jobs using objects.</w:t>
            </w:r>
          </w:p>
          <w:p w14:paraId="68BE1F33"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Develop an understanding of the clothes people wear to do certain jobs.</w:t>
            </w:r>
          </w:p>
          <w:p w14:paraId="7D95BCA4" w14:textId="60BFDEBD" w:rsidR="00AC2B65" w:rsidRPr="009820E1" w:rsidRDefault="00AC2B65" w:rsidP="00AC2B65">
            <w:pPr>
              <w:numPr>
                <w:ilvl w:val="0"/>
                <w:numId w:val="20"/>
              </w:numPr>
              <w:contextualSpacing/>
              <w:rPr>
                <w:rFonts w:ascii="Sassoon Primary" w:eastAsia="Aptos" w:hAnsi="Sassoon Primary" w:cs="Arial"/>
                <w:sz w:val="22"/>
                <w:szCs w:val="22"/>
              </w:rPr>
            </w:pPr>
            <w:r w:rsidRPr="006B26AA">
              <w:rPr>
                <w:rFonts w:ascii="Sassoon Primary" w:eastAsia="Aptos" w:hAnsi="Sassoon Primary" w:cs="Arial"/>
                <w:sz w:val="22"/>
                <w:szCs w:val="22"/>
              </w:rPr>
              <w:t>Complete matching activity with careers/ uniforms/ equipment/ workplace etc.</w:t>
            </w:r>
          </w:p>
        </w:tc>
      </w:tr>
      <w:tr w:rsidR="00AC2B65" w:rsidRPr="006B26AA" w14:paraId="551E241F" w14:textId="77777777" w:rsidTr="00690DEC">
        <w:trPr>
          <w:trHeight w:val="829"/>
        </w:trPr>
        <w:tc>
          <w:tcPr>
            <w:tcW w:w="2972" w:type="dxa"/>
          </w:tcPr>
          <w:p w14:paraId="1770F914" w14:textId="77777777" w:rsidR="00AC2B65" w:rsidRPr="006B26AA" w:rsidRDefault="00AC2B65" w:rsidP="00AC2B65">
            <w:pPr>
              <w:spacing w:after="160" w:line="278" w:lineRule="auto"/>
              <w:rPr>
                <w:rFonts w:ascii="Sassoon Primary" w:eastAsia="Aptos" w:hAnsi="Sassoon Primary" w:cs="Arial"/>
                <w:b/>
                <w:bCs/>
                <w:sz w:val="22"/>
                <w:szCs w:val="22"/>
              </w:rPr>
            </w:pPr>
            <w:r w:rsidRPr="006B26AA">
              <w:rPr>
                <w:rFonts w:ascii="Sassoon Primary" w:eastAsia="Aptos" w:hAnsi="Sassoon Primary" w:cs="Arial"/>
                <w:b/>
                <w:bCs/>
                <w:sz w:val="22"/>
                <w:szCs w:val="22"/>
              </w:rPr>
              <w:t xml:space="preserve">Seedling </w:t>
            </w:r>
          </w:p>
          <w:p w14:paraId="72AAA9EF" w14:textId="64102890" w:rsidR="00AC2B65" w:rsidRPr="00690DEC" w:rsidRDefault="00AC2B65" w:rsidP="00AC2B65">
            <w:pPr>
              <w:rPr>
                <w:rFonts w:ascii="Sassoon Primary" w:eastAsia="Aptos" w:hAnsi="Sassoon Primary" w:cs="Arial"/>
                <w:sz w:val="22"/>
                <w:szCs w:val="22"/>
              </w:rPr>
            </w:pPr>
            <w:r w:rsidRPr="006B26AA">
              <w:rPr>
                <w:rFonts w:ascii="Sassoon Primary" w:eastAsia="Aptos" w:hAnsi="Sassoon Primary" w:cs="Arial"/>
                <w:sz w:val="22"/>
                <w:szCs w:val="22"/>
              </w:rPr>
              <w:t xml:space="preserve">Communicate key information about specific jobs. For example, skill needs. </w:t>
            </w:r>
          </w:p>
        </w:tc>
        <w:tc>
          <w:tcPr>
            <w:tcW w:w="10976" w:type="dxa"/>
          </w:tcPr>
          <w:p w14:paraId="0DBEEC7A"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Discuss different jobs and what it might be like to do them.</w:t>
            </w:r>
          </w:p>
          <w:p w14:paraId="7082C8F4"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Experience role-play activities for different jobs using objects in the correct context.</w:t>
            </w:r>
          </w:p>
          <w:p w14:paraId="6464212A"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Communicate an understanding of different jobs, stating some facts about them.</w:t>
            </w:r>
          </w:p>
          <w:p w14:paraId="70593114"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Communicate a preference for a certain type of job or role. </w:t>
            </w:r>
          </w:p>
          <w:p w14:paraId="28BCD0E4"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Begin to explore their individual skills and qualities. </w:t>
            </w:r>
          </w:p>
          <w:p w14:paraId="18461EF4" w14:textId="77777777" w:rsidR="00AC2B65" w:rsidRPr="009820E1" w:rsidRDefault="00AC2B65" w:rsidP="00AC2B65">
            <w:pPr>
              <w:ind w:left="360"/>
              <w:contextualSpacing/>
              <w:rPr>
                <w:rFonts w:ascii="Sassoon Primary" w:eastAsia="Aptos" w:hAnsi="Sassoon Primary" w:cs="Arial"/>
                <w:sz w:val="22"/>
                <w:szCs w:val="22"/>
              </w:rPr>
            </w:pPr>
          </w:p>
        </w:tc>
      </w:tr>
      <w:tr w:rsidR="00AC2B65" w:rsidRPr="006B26AA" w14:paraId="56754784" w14:textId="77777777" w:rsidTr="00690DEC">
        <w:trPr>
          <w:trHeight w:val="829"/>
        </w:trPr>
        <w:tc>
          <w:tcPr>
            <w:tcW w:w="2972" w:type="dxa"/>
          </w:tcPr>
          <w:p w14:paraId="36EFD55C" w14:textId="77777777" w:rsidR="00AC2B65" w:rsidRPr="006B26AA" w:rsidRDefault="00AC2B65" w:rsidP="00AC2B65">
            <w:pPr>
              <w:spacing w:after="160" w:line="278" w:lineRule="auto"/>
              <w:rPr>
                <w:rFonts w:ascii="Sassoon Primary" w:eastAsia="Aptos" w:hAnsi="Sassoon Primary" w:cs="Arial"/>
                <w:b/>
                <w:bCs/>
                <w:sz w:val="22"/>
                <w:szCs w:val="22"/>
              </w:rPr>
            </w:pPr>
            <w:r w:rsidRPr="006B26AA">
              <w:rPr>
                <w:rFonts w:ascii="Sassoon Primary" w:eastAsia="Aptos" w:hAnsi="Sassoon Primary" w:cs="Arial"/>
                <w:b/>
                <w:bCs/>
                <w:sz w:val="22"/>
                <w:szCs w:val="22"/>
              </w:rPr>
              <w:t>Budding</w:t>
            </w:r>
          </w:p>
          <w:p w14:paraId="541FC021" w14:textId="29D907C9" w:rsidR="00AC2B65" w:rsidRPr="00690DEC" w:rsidRDefault="00AC2B65" w:rsidP="00AC2B65">
            <w:pPr>
              <w:rPr>
                <w:rFonts w:ascii="Sassoon Primary" w:eastAsia="Aptos" w:hAnsi="Sassoon Primary" w:cs="Arial"/>
                <w:sz w:val="22"/>
                <w:szCs w:val="22"/>
              </w:rPr>
            </w:pPr>
            <w:r w:rsidRPr="006B26AA">
              <w:rPr>
                <w:rFonts w:ascii="Sassoon Primary" w:eastAsia="Aptos" w:hAnsi="Sassoon Primary" w:cs="Arial"/>
                <w:sz w:val="22"/>
                <w:szCs w:val="22"/>
              </w:rPr>
              <w:t xml:space="preserve">Develop preference about possible careers and jobs. </w:t>
            </w:r>
          </w:p>
        </w:tc>
        <w:tc>
          <w:tcPr>
            <w:tcW w:w="10976" w:type="dxa"/>
          </w:tcPr>
          <w:p w14:paraId="50EAD9DD"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Show a preference for a job/career and express that they would like to do it. </w:t>
            </w:r>
          </w:p>
          <w:p w14:paraId="5CB4D01F"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Describe a range of different jobs and what they do, linking to equipment, place or work, uniform. </w:t>
            </w:r>
          </w:p>
          <w:p w14:paraId="1FA11120"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Visit places where people work and discuss what it is like to work there. </w:t>
            </w:r>
          </w:p>
          <w:p w14:paraId="611AA693" w14:textId="011AC6A1" w:rsidR="00AC2B65" w:rsidRPr="009820E1" w:rsidRDefault="00AC2B65" w:rsidP="00AC2B65">
            <w:pPr>
              <w:numPr>
                <w:ilvl w:val="0"/>
                <w:numId w:val="20"/>
              </w:numPr>
              <w:contextualSpacing/>
              <w:rPr>
                <w:rFonts w:ascii="Sassoon Primary" w:eastAsia="Aptos" w:hAnsi="Sassoon Primary" w:cs="Arial"/>
                <w:sz w:val="22"/>
                <w:szCs w:val="22"/>
              </w:rPr>
            </w:pPr>
            <w:r w:rsidRPr="006B26AA">
              <w:rPr>
                <w:rFonts w:ascii="Sassoon Primary" w:eastAsia="Aptos" w:hAnsi="Sassoon Primary" w:cs="Arial"/>
                <w:sz w:val="22"/>
                <w:szCs w:val="22"/>
              </w:rPr>
              <w:t>Describe their individual skills and qualities and begin to discuss how these relate to work.</w:t>
            </w:r>
          </w:p>
        </w:tc>
      </w:tr>
      <w:tr w:rsidR="00AC2B65" w:rsidRPr="006B26AA" w14:paraId="62357EA5" w14:textId="77777777" w:rsidTr="00690DEC">
        <w:trPr>
          <w:trHeight w:val="829"/>
        </w:trPr>
        <w:tc>
          <w:tcPr>
            <w:tcW w:w="2972" w:type="dxa"/>
          </w:tcPr>
          <w:p w14:paraId="6117628D" w14:textId="77777777" w:rsidR="00AC2B65" w:rsidRPr="006B26AA" w:rsidRDefault="00AC2B65" w:rsidP="00AC2B65">
            <w:pPr>
              <w:spacing w:after="160" w:line="278" w:lineRule="auto"/>
              <w:rPr>
                <w:rFonts w:ascii="Sassoon Primary" w:eastAsia="Aptos" w:hAnsi="Sassoon Primary" w:cs="Arial"/>
                <w:b/>
                <w:bCs/>
                <w:sz w:val="22"/>
                <w:szCs w:val="22"/>
              </w:rPr>
            </w:pPr>
            <w:r w:rsidRPr="006B26AA">
              <w:rPr>
                <w:rFonts w:ascii="Sassoon Primary" w:eastAsia="Aptos" w:hAnsi="Sassoon Primary" w:cs="Arial"/>
                <w:b/>
                <w:bCs/>
                <w:sz w:val="22"/>
                <w:szCs w:val="22"/>
              </w:rPr>
              <w:t xml:space="preserve">Flowering </w:t>
            </w:r>
          </w:p>
          <w:p w14:paraId="046DE55E" w14:textId="592C93DD" w:rsidR="00AC2B65" w:rsidRPr="00690DEC" w:rsidRDefault="00AC2B65" w:rsidP="00AC2B65">
            <w:pPr>
              <w:rPr>
                <w:rFonts w:ascii="Sassoon Primary" w:eastAsia="Aptos" w:hAnsi="Sassoon Primary" w:cs="Arial"/>
                <w:sz w:val="22"/>
                <w:szCs w:val="22"/>
              </w:rPr>
            </w:pPr>
            <w:r w:rsidRPr="006B26AA">
              <w:rPr>
                <w:rFonts w:ascii="Sassoon Primary" w:eastAsia="Aptos" w:hAnsi="Sassoon Primary" w:cs="Arial"/>
                <w:sz w:val="22"/>
                <w:szCs w:val="22"/>
              </w:rPr>
              <w:t>To communicate about personal skills in relation to a personal job/career fully supported by familia adult.</w:t>
            </w:r>
          </w:p>
        </w:tc>
        <w:tc>
          <w:tcPr>
            <w:tcW w:w="10976" w:type="dxa"/>
          </w:tcPr>
          <w:p w14:paraId="53A7854A"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Express an interest in a field of work, and be able to link skills, qualities and attributes to that job. </w:t>
            </w:r>
          </w:p>
          <w:p w14:paraId="5CB140D2"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Research roles using the internet to find out what skills and qualifications are needed for the job.</w:t>
            </w:r>
          </w:p>
          <w:p w14:paraId="1710A96F"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Begin to get work experience in the area and think about what life might look like as an adult. </w:t>
            </w:r>
          </w:p>
          <w:p w14:paraId="7540C570"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To be able to travel to a place of work with adult support. </w:t>
            </w:r>
          </w:p>
          <w:p w14:paraId="50E349C8"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To have virtual experiences of workplaces and work. </w:t>
            </w:r>
          </w:p>
          <w:p w14:paraId="3A924D4E"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To apply for colleges with adult support.</w:t>
            </w:r>
          </w:p>
          <w:p w14:paraId="0704E799" w14:textId="19AC8666" w:rsidR="00AC2B65" w:rsidRPr="009820E1" w:rsidRDefault="00AC2B65" w:rsidP="00AC2B65">
            <w:pPr>
              <w:numPr>
                <w:ilvl w:val="0"/>
                <w:numId w:val="20"/>
              </w:numPr>
              <w:contextualSpacing/>
              <w:rPr>
                <w:rFonts w:ascii="Sassoon Primary" w:eastAsia="Aptos" w:hAnsi="Sassoon Primary" w:cs="Arial"/>
                <w:sz w:val="22"/>
                <w:szCs w:val="22"/>
              </w:rPr>
            </w:pPr>
            <w:r w:rsidRPr="006B26AA">
              <w:rPr>
                <w:rFonts w:ascii="Sassoon Primary" w:eastAsia="Aptos" w:hAnsi="Sassoon Primary" w:cs="Arial"/>
                <w:sz w:val="22"/>
                <w:szCs w:val="22"/>
              </w:rPr>
              <w:t>To review supported internship opportunities.</w:t>
            </w:r>
          </w:p>
        </w:tc>
      </w:tr>
      <w:tr w:rsidR="00AC2B65" w:rsidRPr="006B26AA" w14:paraId="40889466" w14:textId="77777777" w:rsidTr="00690DEC">
        <w:trPr>
          <w:trHeight w:val="829"/>
        </w:trPr>
        <w:tc>
          <w:tcPr>
            <w:tcW w:w="2972" w:type="dxa"/>
          </w:tcPr>
          <w:p w14:paraId="36F1BA4B" w14:textId="77777777" w:rsidR="00AC2B65" w:rsidRPr="006B26AA" w:rsidRDefault="00AC2B65" w:rsidP="00AC2B65">
            <w:pPr>
              <w:spacing w:after="160" w:line="278" w:lineRule="auto"/>
              <w:rPr>
                <w:rFonts w:ascii="Sassoon Primary" w:eastAsia="Aptos" w:hAnsi="Sassoon Primary" w:cs="Arial"/>
                <w:b/>
                <w:bCs/>
                <w:sz w:val="22"/>
                <w:szCs w:val="22"/>
              </w:rPr>
            </w:pPr>
            <w:r w:rsidRPr="006B26AA">
              <w:rPr>
                <w:rFonts w:ascii="Sassoon Primary" w:eastAsia="Aptos" w:hAnsi="Sassoon Primary" w:cs="Arial"/>
                <w:b/>
                <w:bCs/>
                <w:sz w:val="22"/>
                <w:szCs w:val="22"/>
              </w:rPr>
              <w:t>Ripening</w:t>
            </w:r>
          </w:p>
          <w:p w14:paraId="0AA308A7" w14:textId="7284B11A" w:rsidR="00AC2B65" w:rsidRPr="00690DEC" w:rsidRDefault="00AC2B65" w:rsidP="00AC2B65">
            <w:pPr>
              <w:rPr>
                <w:rFonts w:ascii="Sassoon Primary" w:eastAsia="Aptos" w:hAnsi="Sassoon Primary" w:cs="Arial"/>
                <w:sz w:val="22"/>
                <w:szCs w:val="22"/>
              </w:rPr>
            </w:pPr>
            <w:r w:rsidRPr="006B26AA">
              <w:rPr>
                <w:rFonts w:ascii="Sassoon Primary" w:eastAsia="Aptos" w:hAnsi="Sassoon Primary" w:cs="Arial"/>
                <w:sz w:val="22"/>
                <w:szCs w:val="22"/>
              </w:rPr>
              <w:t xml:space="preserve">To communicate about personal skills in relation to a personal job/career with minimal supported </w:t>
            </w:r>
            <w:r w:rsidRPr="006B26AA">
              <w:rPr>
                <w:rFonts w:ascii="Sassoon Primary" w:eastAsia="Aptos" w:hAnsi="Sassoon Primary" w:cs="Arial"/>
                <w:sz w:val="22"/>
                <w:szCs w:val="22"/>
              </w:rPr>
              <w:lastRenderedPageBreak/>
              <w:t>from a familia adult / careers advisor.</w:t>
            </w:r>
          </w:p>
        </w:tc>
        <w:tc>
          <w:tcPr>
            <w:tcW w:w="10976" w:type="dxa"/>
          </w:tcPr>
          <w:p w14:paraId="4116E95C"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lastRenderedPageBreak/>
              <w:t>To identify roles that are in line with their interests, skills and abilities.</w:t>
            </w:r>
          </w:p>
          <w:p w14:paraId="27033EF9"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With adult support to explore their own qualification expectations and how this corresponds to their chosen career.</w:t>
            </w:r>
          </w:p>
          <w:p w14:paraId="4293940C"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To gain hands on work experience in the area suited to them with minimal support. </w:t>
            </w:r>
          </w:p>
          <w:p w14:paraId="32A3760A" w14:textId="77777777" w:rsidR="00AC2B65" w:rsidRPr="006B26AA" w:rsidRDefault="00AC2B65" w:rsidP="00AC2B65">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To travel to a place of work with some support.</w:t>
            </w:r>
          </w:p>
          <w:p w14:paraId="2B8FA3B8" w14:textId="43F423C4" w:rsidR="00AC2B65" w:rsidRPr="009820E1" w:rsidRDefault="00AC2B65" w:rsidP="00AC2B65">
            <w:pPr>
              <w:numPr>
                <w:ilvl w:val="0"/>
                <w:numId w:val="20"/>
              </w:numPr>
              <w:contextualSpacing/>
              <w:rPr>
                <w:rFonts w:ascii="Sassoon Primary" w:eastAsia="Aptos" w:hAnsi="Sassoon Primary" w:cs="Arial"/>
                <w:sz w:val="22"/>
                <w:szCs w:val="22"/>
              </w:rPr>
            </w:pPr>
            <w:r w:rsidRPr="006B26AA">
              <w:rPr>
                <w:rFonts w:ascii="Sassoon Primary" w:eastAsia="Aptos" w:hAnsi="Sassoon Primary" w:cs="Arial"/>
                <w:sz w:val="22"/>
                <w:szCs w:val="22"/>
              </w:rPr>
              <w:t>To apply for colleges and apprenticeships with some support.</w:t>
            </w:r>
          </w:p>
        </w:tc>
      </w:tr>
      <w:tr w:rsidR="003F154B" w:rsidRPr="006B26AA" w14:paraId="21B7BE6A" w14:textId="77777777" w:rsidTr="00690DEC">
        <w:trPr>
          <w:trHeight w:val="829"/>
        </w:trPr>
        <w:tc>
          <w:tcPr>
            <w:tcW w:w="2972" w:type="dxa"/>
          </w:tcPr>
          <w:p w14:paraId="6F012290" w14:textId="77777777" w:rsidR="003F154B" w:rsidRPr="006B26AA" w:rsidRDefault="003F154B" w:rsidP="003F154B">
            <w:pPr>
              <w:spacing w:after="160" w:line="278" w:lineRule="auto"/>
              <w:rPr>
                <w:rFonts w:ascii="Sassoon Primary" w:eastAsia="Aptos" w:hAnsi="Sassoon Primary" w:cs="Arial"/>
                <w:b/>
                <w:bCs/>
                <w:sz w:val="22"/>
                <w:szCs w:val="22"/>
              </w:rPr>
            </w:pPr>
            <w:r w:rsidRPr="006B26AA">
              <w:rPr>
                <w:rFonts w:ascii="Sassoon Primary" w:eastAsia="Aptos" w:hAnsi="Sassoon Primary" w:cs="Arial"/>
                <w:b/>
                <w:bCs/>
                <w:sz w:val="22"/>
                <w:szCs w:val="22"/>
              </w:rPr>
              <w:t>Harvesting</w:t>
            </w:r>
          </w:p>
          <w:p w14:paraId="5511948A" w14:textId="7FBDBCAB" w:rsidR="003F154B" w:rsidRPr="00690DEC" w:rsidRDefault="00690DEC" w:rsidP="003F154B">
            <w:pPr>
              <w:rPr>
                <w:rFonts w:ascii="Sassoon Primary" w:eastAsia="Aptos" w:hAnsi="Sassoon Primary" w:cs="Arial"/>
                <w:sz w:val="22"/>
                <w:szCs w:val="22"/>
              </w:rPr>
            </w:pPr>
            <w:r>
              <w:rPr>
                <w:rFonts w:ascii="Sassoon Primary" w:eastAsia="Aptos" w:hAnsi="Sassoon Primary" w:cs="Arial"/>
                <w:sz w:val="22"/>
                <w:szCs w:val="22"/>
              </w:rPr>
              <w:t>I</w:t>
            </w:r>
            <w:r w:rsidR="003F154B" w:rsidRPr="006B26AA">
              <w:rPr>
                <w:rFonts w:ascii="Sassoon Primary" w:eastAsia="Aptos" w:hAnsi="Sassoon Primary" w:cs="Arial"/>
                <w:sz w:val="22"/>
                <w:szCs w:val="22"/>
              </w:rPr>
              <w:t xml:space="preserve">ndependently communicate about personal skills in relation to a personal job/career with some advice from their teacher/careers advisor.  </w:t>
            </w:r>
          </w:p>
        </w:tc>
        <w:tc>
          <w:tcPr>
            <w:tcW w:w="10976" w:type="dxa"/>
          </w:tcPr>
          <w:p w14:paraId="5B6FF038" w14:textId="77777777" w:rsidR="003F154B" w:rsidRPr="006B26AA" w:rsidRDefault="003F154B" w:rsidP="003F154B">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To explore in detail roles that are in line with their interests, skills and abilities.</w:t>
            </w:r>
          </w:p>
          <w:p w14:paraId="705F6C4F" w14:textId="77777777" w:rsidR="003F154B" w:rsidRPr="006B26AA" w:rsidRDefault="003F154B" w:rsidP="003F154B">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To determine their own qualification expectations and how this corresponds to their chosen career.</w:t>
            </w:r>
          </w:p>
          <w:p w14:paraId="17CAF5FB" w14:textId="77777777" w:rsidR="003F154B" w:rsidRPr="006B26AA" w:rsidRDefault="003F154B" w:rsidP="003F154B">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 xml:space="preserve">To understand the labour market and make links to jobs in the local area. </w:t>
            </w:r>
          </w:p>
          <w:p w14:paraId="604B6B95" w14:textId="77777777" w:rsidR="003F154B" w:rsidRPr="006B26AA" w:rsidRDefault="003F154B" w:rsidP="003F154B">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To gain hands on work experience in the area suited to them working independently.</w:t>
            </w:r>
          </w:p>
          <w:p w14:paraId="486B2552" w14:textId="77777777" w:rsidR="003F154B" w:rsidRPr="006B26AA" w:rsidRDefault="003F154B" w:rsidP="003F154B">
            <w:pPr>
              <w:numPr>
                <w:ilvl w:val="0"/>
                <w:numId w:val="20"/>
              </w:numPr>
              <w:spacing w:after="160" w:line="278" w:lineRule="auto"/>
              <w:contextualSpacing/>
              <w:rPr>
                <w:rFonts w:ascii="Sassoon Primary" w:eastAsia="Aptos" w:hAnsi="Sassoon Primary" w:cs="Arial"/>
                <w:sz w:val="22"/>
                <w:szCs w:val="22"/>
              </w:rPr>
            </w:pPr>
            <w:r w:rsidRPr="006B26AA">
              <w:rPr>
                <w:rFonts w:ascii="Sassoon Primary" w:eastAsia="Aptos" w:hAnsi="Sassoon Primary" w:cs="Arial"/>
                <w:sz w:val="22"/>
                <w:szCs w:val="22"/>
              </w:rPr>
              <w:t>To be able to independently travel to a place of work.</w:t>
            </w:r>
          </w:p>
          <w:p w14:paraId="1E7C4D8C" w14:textId="51838DBC" w:rsidR="003F154B" w:rsidRPr="009820E1" w:rsidRDefault="003F154B" w:rsidP="003F154B">
            <w:pPr>
              <w:numPr>
                <w:ilvl w:val="0"/>
                <w:numId w:val="20"/>
              </w:numPr>
              <w:contextualSpacing/>
              <w:rPr>
                <w:rFonts w:ascii="Sassoon Primary" w:eastAsia="Aptos" w:hAnsi="Sassoon Primary" w:cs="Arial"/>
                <w:sz w:val="22"/>
                <w:szCs w:val="22"/>
              </w:rPr>
            </w:pPr>
            <w:r w:rsidRPr="006B26AA">
              <w:rPr>
                <w:rFonts w:ascii="Sassoon Primary" w:eastAsia="Aptos" w:hAnsi="Sassoon Primary" w:cs="Arial"/>
                <w:sz w:val="22"/>
                <w:szCs w:val="22"/>
              </w:rPr>
              <w:t>To apply for colleges and apprenticeships.</w:t>
            </w:r>
          </w:p>
        </w:tc>
      </w:tr>
      <w:tr w:rsidR="0044066C" w:rsidRPr="006B26AA" w14:paraId="71E90D48" w14:textId="77777777" w:rsidTr="00690DEC">
        <w:trPr>
          <w:trHeight w:val="829"/>
        </w:trPr>
        <w:tc>
          <w:tcPr>
            <w:tcW w:w="2972" w:type="dxa"/>
          </w:tcPr>
          <w:p w14:paraId="4DAE008C" w14:textId="1F71926E" w:rsidR="0044066C" w:rsidRPr="006B26AA" w:rsidRDefault="0044066C" w:rsidP="003F154B">
            <w:pPr>
              <w:rPr>
                <w:rFonts w:ascii="Sassoon Primary" w:eastAsia="Aptos" w:hAnsi="Sassoon Primary" w:cs="Arial"/>
                <w:b/>
                <w:bCs/>
                <w:sz w:val="22"/>
                <w:szCs w:val="22"/>
              </w:rPr>
            </w:pPr>
            <w:r>
              <w:rPr>
                <w:rFonts w:ascii="Sassoon Primary" w:eastAsia="Aptos" w:hAnsi="Sassoon Primary" w:cs="Arial"/>
                <w:b/>
                <w:bCs/>
                <w:sz w:val="22"/>
                <w:szCs w:val="22"/>
              </w:rPr>
              <w:t>AQA Unit Awards</w:t>
            </w:r>
          </w:p>
        </w:tc>
        <w:tc>
          <w:tcPr>
            <w:tcW w:w="10976" w:type="dxa"/>
          </w:tcPr>
          <w:p w14:paraId="2757E496" w14:textId="5703A993" w:rsidR="0044066C" w:rsidRPr="006B26AA" w:rsidRDefault="0044066C" w:rsidP="003F154B">
            <w:pPr>
              <w:numPr>
                <w:ilvl w:val="0"/>
                <w:numId w:val="20"/>
              </w:numPr>
              <w:contextualSpacing/>
              <w:rPr>
                <w:rFonts w:ascii="Sassoon Primary" w:eastAsia="Aptos" w:hAnsi="Sassoon Primary" w:cs="Arial"/>
                <w:sz w:val="22"/>
                <w:szCs w:val="22"/>
              </w:rPr>
            </w:pPr>
            <w:hyperlink r:id="rId7" w:history="1">
              <w:r w:rsidRPr="00FE1583">
                <w:rPr>
                  <w:rStyle w:val="Hyperlink"/>
                  <w:rFonts w:ascii="Sassoon Primary" w:hAnsi="Sassoon Primary"/>
                  <w:sz w:val="18"/>
                  <w:szCs w:val="18"/>
                </w:rPr>
                <w:t>AQA | Unit Award Scheme | Exploring Careers</w:t>
              </w:r>
            </w:hyperlink>
          </w:p>
        </w:tc>
      </w:tr>
    </w:tbl>
    <w:p w14:paraId="21B9A286" w14:textId="77777777" w:rsidR="000245F2" w:rsidRDefault="000245F2">
      <w:pPr>
        <w:rPr>
          <w:rFonts w:ascii="Sassoon Primary" w:hAnsi="Sassoon Primary"/>
        </w:rPr>
      </w:pPr>
    </w:p>
    <w:tbl>
      <w:tblPr>
        <w:tblStyle w:val="TableGrid"/>
        <w:tblW w:w="0" w:type="auto"/>
        <w:tblLook w:val="04A0" w:firstRow="1" w:lastRow="0" w:firstColumn="1" w:lastColumn="0" w:noHBand="0" w:noVBand="1"/>
      </w:tblPr>
      <w:tblGrid>
        <w:gridCol w:w="1646"/>
        <w:gridCol w:w="1762"/>
        <w:gridCol w:w="1834"/>
        <w:gridCol w:w="1799"/>
        <w:gridCol w:w="3298"/>
        <w:gridCol w:w="1795"/>
        <w:gridCol w:w="1814"/>
      </w:tblGrid>
      <w:tr w:rsidR="005F447C" w14:paraId="450EDBD0" w14:textId="77777777" w:rsidTr="00A47FF8">
        <w:tc>
          <w:tcPr>
            <w:tcW w:w="13948" w:type="dxa"/>
            <w:gridSpan w:val="7"/>
          </w:tcPr>
          <w:p w14:paraId="4D4D2AEF" w14:textId="77777777" w:rsidR="005F447C" w:rsidRDefault="001D2112" w:rsidP="001D2112">
            <w:pPr>
              <w:jc w:val="center"/>
              <w:rPr>
                <w:rFonts w:ascii="Sassoon Primary" w:hAnsi="Sassoon Primary"/>
                <w:b/>
                <w:bCs/>
                <w:sz w:val="22"/>
                <w:szCs w:val="22"/>
              </w:rPr>
            </w:pPr>
            <w:r w:rsidRPr="005538CA">
              <w:rPr>
                <w:rFonts w:ascii="Sassoon Primary" w:hAnsi="Sassoon Primary"/>
                <w:b/>
                <w:bCs/>
                <w:sz w:val="22"/>
                <w:szCs w:val="22"/>
              </w:rPr>
              <w:t>Formal KS</w:t>
            </w:r>
            <w:r w:rsidR="00493848">
              <w:rPr>
                <w:rFonts w:ascii="Sassoon Primary" w:hAnsi="Sassoon Primary"/>
                <w:b/>
                <w:bCs/>
                <w:sz w:val="22"/>
                <w:szCs w:val="22"/>
              </w:rPr>
              <w:t>3</w:t>
            </w:r>
          </w:p>
          <w:p w14:paraId="7E0CC324" w14:textId="03FAA927" w:rsidR="00917FAE" w:rsidRDefault="00917FAE" w:rsidP="001D2112">
            <w:pPr>
              <w:jc w:val="center"/>
              <w:rPr>
                <w:rFonts w:ascii="Sassoon Primary" w:hAnsi="Sassoon Primary"/>
                <w:sz w:val="22"/>
                <w:szCs w:val="22"/>
              </w:rPr>
            </w:pPr>
            <w:r>
              <w:rPr>
                <w:rFonts w:ascii="Sassoon Primary" w:hAnsi="Sassoon Primary"/>
                <w:sz w:val="22"/>
                <w:szCs w:val="22"/>
              </w:rPr>
              <w:t xml:space="preserve">Outcomes and certification come from AQA Unit Awards aligned to </w:t>
            </w:r>
            <w:r w:rsidR="00BC4143">
              <w:rPr>
                <w:rFonts w:ascii="Sassoon Primary" w:hAnsi="Sassoon Primary"/>
                <w:sz w:val="22"/>
                <w:szCs w:val="22"/>
              </w:rPr>
              <w:t xml:space="preserve">key Careers and Preparing for </w:t>
            </w:r>
            <w:r w:rsidR="00646538">
              <w:rPr>
                <w:rFonts w:ascii="Sassoon Primary" w:hAnsi="Sassoon Primary"/>
                <w:sz w:val="22"/>
                <w:szCs w:val="22"/>
              </w:rPr>
              <w:t>Adulthood</w:t>
            </w:r>
            <w:r w:rsidR="00BC4143">
              <w:rPr>
                <w:rFonts w:ascii="Sassoon Primary" w:hAnsi="Sassoon Primary"/>
                <w:sz w:val="22"/>
                <w:szCs w:val="22"/>
              </w:rPr>
              <w:t xml:space="preserve"> </w:t>
            </w:r>
            <w:r w:rsidR="00AF3165">
              <w:rPr>
                <w:rFonts w:ascii="Sassoon Primary" w:hAnsi="Sassoon Primary"/>
                <w:sz w:val="22"/>
                <w:szCs w:val="22"/>
              </w:rPr>
              <w:t xml:space="preserve">themes as outlines in the Brinksway School Formal Curriculum </w:t>
            </w:r>
            <w:r w:rsidR="00646538">
              <w:rPr>
                <w:rFonts w:ascii="Sassoon Primary" w:hAnsi="Sassoon Primary"/>
                <w:sz w:val="22"/>
                <w:szCs w:val="22"/>
              </w:rPr>
              <w:t>.</w:t>
            </w:r>
          </w:p>
          <w:p w14:paraId="21975118" w14:textId="513739F9" w:rsidR="00646538" w:rsidRPr="005538CA" w:rsidRDefault="00646538" w:rsidP="001D2112">
            <w:pPr>
              <w:jc w:val="center"/>
              <w:rPr>
                <w:rFonts w:ascii="Sassoon Primary" w:hAnsi="Sassoon Primary"/>
                <w:sz w:val="22"/>
                <w:szCs w:val="22"/>
              </w:rPr>
            </w:pPr>
          </w:p>
        </w:tc>
      </w:tr>
      <w:tr w:rsidR="008D2AE3" w14:paraId="30982378" w14:textId="77777777" w:rsidTr="00E02592">
        <w:tc>
          <w:tcPr>
            <w:tcW w:w="1741" w:type="dxa"/>
            <w:shd w:val="clear" w:color="auto" w:fill="E8E8E8" w:themeFill="background2"/>
          </w:tcPr>
          <w:p w14:paraId="66138916" w14:textId="51F7812E" w:rsidR="008D2AE3" w:rsidRPr="005538CA" w:rsidRDefault="008D2AE3" w:rsidP="008D2AE3">
            <w:pPr>
              <w:rPr>
                <w:rFonts w:ascii="Sassoon Primary" w:hAnsi="Sassoon Primary"/>
                <w:b/>
                <w:bCs/>
                <w:sz w:val="22"/>
                <w:szCs w:val="22"/>
              </w:rPr>
            </w:pPr>
            <w:r w:rsidRPr="005538CA">
              <w:rPr>
                <w:rFonts w:ascii="Sassoon Primary" w:hAnsi="Sassoon Primary"/>
                <w:b/>
                <w:bCs/>
                <w:sz w:val="22"/>
                <w:szCs w:val="22"/>
              </w:rPr>
              <w:t>Theme</w:t>
            </w:r>
          </w:p>
        </w:tc>
        <w:tc>
          <w:tcPr>
            <w:tcW w:w="3662" w:type="dxa"/>
            <w:gridSpan w:val="2"/>
            <w:shd w:val="clear" w:color="auto" w:fill="E8E8E8" w:themeFill="background2"/>
          </w:tcPr>
          <w:p w14:paraId="2014A742" w14:textId="2BFEEBE2" w:rsidR="008D2AE3" w:rsidRPr="005538CA" w:rsidRDefault="008D2AE3" w:rsidP="008D2AE3">
            <w:pPr>
              <w:rPr>
                <w:rFonts w:ascii="Sassoon Primary" w:hAnsi="Sassoon Primary"/>
                <w:sz w:val="22"/>
                <w:szCs w:val="22"/>
              </w:rPr>
            </w:pPr>
            <w:r w:rsidRPr="005538CA">
              <w:rPr>
                <w:rFonts w:ascii="Sassoon Primary" w:hAnsi="Sassoon Primary" w:cs="Arial"/>
                <w:sz w:val="22"/>
                <w:szCs w:val="22"/>
              </w:rPr>
              <w:t>Growing &amp; Changing</w:t>
            </w:r>
          </w:p>
        </w:tc>
        <w:tc>
          <w:tcPr>
            <w:tcW w:w="4857" w:type="dxa"/>
            <w:gridSpan w:val="2"/>
            <w:shd w:val="clear" w:color="auto" w:fill="E8E8E8" w:themeFill="background2"/>
          </w:tcPr>
          <w:p w14:paraId="5686DF11" w14:textId="6DAC040E" w:rsidR="008D2AE3" w:rsidRPr="005538CA" w:rsidRDefault="008D2AE3" w:rsidP="008D2AE3">
            <w:pPr>
              <w:rPr>
                <w:rFonts w:ascii="Sassoon Primary" w:hAnsi="Sassoon Primary"/>
                <w:sz w:val="22"/>
                <w:szCs w:val="22"/>
              </w:rPr>
            </w:pPr>
            <w:r w:rsidRPr="005538CA">
              <w:rPr>
                <w:rFonts w:ascii="Sassoon Primary" w:hAnsi="Sassoon Primary" w:cs="Arial"/>
                <w:sz w:val="22"/>
                <w:szCs w:val="22"/>
              </w:rPr>
              <w:t>Eco-Warriors</w:t>
            </w:r>
          </w:p>
        </w:tc>
        <w:tc>
          <w:tcPr>
            <w:tcW w:w="3688" w:type="dxa"/>
            <w:gridSpan w:val="2"/>
            <w:shd w:val="clear" w:color="auto" w:fill="E8E8E8" w:themeFill="background2"/>
          </w:tcPr>
          <w:p w14:paraId="2095DEFC" w14:textId="7B248DCF" w:rsidR="008D2AE3" w:rsidRPr="005538CA" w:rsidRDefault="008D2AE3" w:rsidP="008D2AE3">
            <w:pPr>
              <w:rPr>
                <w:rFonts w:ascii="Sassoon Primary" w:hAnsi="Sassoon Primary"/>
                <w:sz w:val="22"/>
                <w:szCs w:val="22"/>
              </w:rPr>
            </w:pPr>
            <w:r w:rsidRPr="005538CA">
              <w:rPr>
                <w:rFonts w:ascii="Sassoon Primary" w:hAnsi="Sassoon Primary" w:cs="Arial"/>
                <w:sz w:val="22"/>
                <w:szCs w:val="22"/>
              </w:rPr>
              <w:t>Out &amp; About</w:t>
            </w:r>
          </w:p>
        </w:tc>
      </w:tr>
      <w:tr w:rsidR="00EF1F80" w14:paraId="481001E7" w14:textId="77777777" w:rsidTr="00897474">
        <w:tc>
          <w:tcPr>
            <w:tcW w:w="1741" w:type="dxa"/>
          </w:tcPr>
          <w:p w14:paraId="579575BA" w14:textId="65C1C5C4" w:rsidR="00EF1F80" w:rsidRPr="005538CA" w:rsidRDefault="00EF1F80" w:rsidP="00EF1F80">
            <w:pPr>
              <w:rPr>
                <w:rFonts w:ascii="Sassoon Primary" w:hAnsi="Sassoon Primary"/>
                <w:b/>
                <w:bCs/>
                <w:sz w:val="22"/>
                <w:szCs w:val="22"/>
              </w:rPr>
            </w:pPr>
            <w:r w:rsidRPr="005538CA">
              <w:rPr>
                <w:rFonts w:ascii="Sassoon Primary" w:hAnsi="Sassoon Primary"/>
                <w:b/>
                <w:bCs/>
                <w:sz w:val="22"/>
                <w:szCs w:val="22"/>
              </w:rPr>
              <w:t>Cycle 1</w:t>
            </w:r>
          </w:p>
        </w:tc>
        <w:tc>
          <w:tcPr>
            <w:tcW w:w="1813" w:type="dxa"/>
          </w:tcPr>
          <w:p w14:paraId="2AB4777F" w14:textId="77777777" w:rsidR="00EF1F80" w:rsidRPr="005538CA" w:rsidRDefault="00EF1F80" w:rsidP="00493848">
            <w:pPr>
              <w:rPr>
                <w:rFonts w:ascii="Sassoon Primary" w:hAnsi="Sassoon Primary" w:cs="Arial"/>
                <w:sz w:val="22"/>
                <w:szCs w:val="22"/>
              </w:rPr>
            </w:pPr>
            <w:r w:rsidRPr="005538CA">
              <w:rPr>
                <w:rFonts w:ascii="Sassoon Primary" w:hAnsi="Sassoon Primary" w:cs="Arial"/>
                <w:sz w:val="22"/>
                <w:szCs w:val="22"/>
              </w:rPr>
              <w:t>What do I want to be?  What are my options?</w:t>
            </w:r>
          </w:p>
          <w:p w14:paraId="6858FC3B" w14:textId="77777777" w:rsidR="00EF1F80" w:rsidRPr="005538CA" w:rsidRDefault="00EF1F80" w:rsidP="00493848">
            <w:pPr>
              <w:rPr>
                <w:rFonts w:ascii="Sassoon Primary" w:hAnsi="Sassoon Primary" w:cs="Arial"/>
                <w:sz w:val="22"/>
                <w:szCs w:val="22"/>
              </w:rPr>
            </w:pPr>
          </w:p>
          <w:p w14:paraId="1BD2572F" w14:textId="38D14D02" w:rsidR="00EF1F80" w:rsidRPr="005538CA" w:rsidRDefault="00EF1F80" w:rsidP="00493848">
            <w:pPr>
              <w:rPr>
                <w:rFonts w:ascii="Sassoon Primary" w:hAnsi="Sassoon Primary"/>
                <w:sz w:val="22"/>
                <w:szCs w:val="22"/>
              </w:rPr>
            </w:pPr>
            <w:hyperlink r:id="rId8" w:history="1">
              <w:r w:rsidRPr="005538CA">
                <w:rPr>
                  <w:rStyle w:val="Hyperlink"/>
                  <w:rFonts w:ascii="Sassoon Primary" w:hAnsi="Sassoon Primary" w:cs="Arial"/>
                  <w:sz w:val="22"/>
                  <w:szCs w:val="22"/>
                </w:rPr>
                <w:t>AQA | Unit Award Scheme | Exploring Careers</w:t>
              </w:r>
            </w:hyperlink>
          </w:p>
        </w:tc>
        <w:tc>
          <w:tcPr>
            <w:tcW w:w="1849" w:type="dxa"/>
          </w:tcPr>
          <w:p w14:paraId="50841CF1" w14:textId="77777777" w:rsidR="00EF1F80" w:rsidRPr="005538CA" w:rsidRDefault="00EF1F80" w:rsidP="00493848">
            <w:pPr>
              <w:rPr>
                <w:rFonts w:ascii="Sassoon Primary" w:hAnsi="Sassoon Primary" w:cs="Arial"/>
                <w:sz w:val="22"/>
                <w:szCs w:val="22"/>
              </w:rPr>
            </w:pPr>
            <w:r w:rsidRPr="005538CA">
              <w:rPr>
                <w:rFonts w:ascii="Sassoon Primary" w:hAnsi="Sassoon Primary" w:cs="Arial"/>
                <w:sz w:val="22"/>
                <w:szCs w:val="22"/>
              </w:rPr>
              <w:t>Finding out information about courses and careers</w:t>
            </w:r>
          </w:p>
          <w:p w14:paraId="775733DF" w14:textId="77777777" w:rsidR="00EF1F80" w:rsidRPr="005538CA" w:rsidRDefault="00EF1F80" w:rsidP="00493848">
            <w:pPr>
              <w:rPr>
                <w:rFonts w:ascii="Sassoon Primary" w:hAnsi="Sassoon Primary" w:cs="Arial"/>
                <w:sz w:val="22"/>
                <w:szCs w:val="22"/>
              </w:rPr>
            </w:pPr>
          </w:p>
          <w:p w14:paraId="6F676E27" w14:textId="676DE88C" w:rsidR="00EF1F80" w:rsidRPr="005538CA" w:rsidRDefault="00EF1F80" w:rsidP="00493848">
            <w:pPr>
              <w:rPr>
                <w:rFonts w:ascii="Sassoon Primary" w:hAnsi="Sassoon Primary"/>
                <w:sz w:val="22"/>
                <w:szCs w:val="22"/>
              </w:rPr>
            </w:pPr>
            <w:hyperlink r:id="rId9" w:history="1">
              <w:r w:rsidRPr="005538CA">
                <w:rPr>
                  <w:rStyle w:val="Hyperlink"/>
                  <w:rFonts w:ascii="Sassoon Primary" w:hAnsi="Sassoon Primary" w:cs="Arial"/>
                  <w:sz w:val="22"/>
                  <w:szCs w:val="22"/>
                </w:rPr>
                <w:t xml:space="preserve">AQA | Unit Award Scheme | </w:t>
              </w:r>
              <w:proofErr w:type="spellStart"/>
              <w:r w:rsidRPr="005538CA">
                <w:rPr>
                  <w:rStyle w:val="Hyperlink"/>
                  <w:rFonts w:ascii="Sassoon Primary" w:hAnsi="Sassoon Primary" w:cs="Arial"/>
                  <w:sz w:val="22"/>
                  <w:szCs w:val="22"/>
                </w:rPr>
                <w:t>Pshe</w:t>
              </w:r>
              <w:proofErr w:type="spellEnd"/>
              <w:r w:rsidRPr="005538CA">
                <w:rPr>
                  <w:rStyle w:val="Hyperlink"/>
                  <w:rFonts w:ascii="Sassoon Primary" w:hAnsi="Sassoon Primary" w:cs="Arial"/>
                  <w:sz w:val="22"/>
                  <w:szCs w:val="22"/>
                </w:rPr>
                <w:t xml:space="preserve"> Investigating Careers</w:t>
              </w:r>
            </w:hyperlink>
          </w:p>
        </w:tc>
        <w:tc>
          <w:tcPr>
            <w:tcW w:w="1840" w:type="dxa"/>
          </w:tcPr>
          <w:p w14:paraId="7E7F2A7B" w14:textId="77777777" w:rsidR="00EF1F80" w:rsidRPr="005538CA" w:rsidRDefault="00EF1F80" w:rsidP="00493848">
            <w:pPr>
              <w:rPr>
                <w:rFonts w:ascii="Sassoon Primary" w:hAnsi="Sassoon Primary" w:cs="Arial"/>
                <w:sz w:val="22"/>
                <w:szCs w:val="22"/>
              </w:rPr>
            </w:pPr>
            <w:r w:rsidRPr="005538CA">
              <w:rPr>
                <w:rFonts w:ascii="Sassoon Primary" w:hAnsi="Sassoon Primary" w:cs="Arial"/>
                <w:sz w:val="22"/>
                <w:szCs w:val="22"/>
              </w:rPr>
              <w:t>Completing application forms</w:t>
            </w:r>
          </w:p>
          <w:p w14:paraId="6F8DB8E7" w14:textId="77777777" w:rsidR="00EF1F80" w:rsidRPr="005538CA" w:rsidRDefault="00EF1F80" w:rsidP="00493848">
            <w:pPr>
              <w:rPr>
                <w:rFonts w:ascii="Sassoon Primary" w:hAnsi="Sassoon Primary" w:cs="Arial"/>
                <w:sz w:val="22"/>
                <w:szCs w:val="22"/>
              </w:rPr>
            </w:pPr>
          </w:p>
          <w:p w14:paraId="6DF9C454" w14:textId="2AFB5873" w:rsidR="00EF1F80" w:rsidRPr="005538CA" w:rsidRDefault="00EF1F80" w:rsidP="00493848">
            <w:pPr>
              <w:rPr>
                <w:rFonts w:ascii="Sassoon Primary" w:hAnsi="Sassoon Primary"/>
                <w:sz w:val="22"/>
                <w:szCs w:val="22"/>
              </w:rPr>
            </w:pPr>
            <w:hyperlink r:id="rId10" w:history="1">
              <w:r w:rsidRPr="005538CA">
                <w:rPr>
                  <w:rStyle w:val="Hyperlink"/>
                  <w:rFonts w:ascii="Sassoon Primary" w:hAnsi="Sassoon Primary" w:cs="Arial"/>
                  <w:sz w:val="22"/>
                  <w:szCs w:val="22"/>
                </w:rPr>
                <w:t>AQA | Unit Award Scheme | Completing Application Forms</w:t>
              </w:r>
            </w:hyperlink>
          </w:p>
        </w:tc>
        <w:tc>
          <w:tcPr>
            <w:tcW w:w="3017" w:type="dxa"/>
          </w:tcPr>
          <w:p w14:paraId="077D083A" w14:textId="77777777" w:rsidR="00EF1F80" w:rsidRPr="005538CA" w:rsidRDefault="00EF1F80" w:rsidP="00493848">
            <w:pPr>
              <w:rPr>
                <w:rFonts w:ascii="Sassoon Primary" w:hAnsi="Sassoon Primary" w:cs="Arial"/>
                <w:sz w:val="22"/>
                <w:szCs w:val="22"/>
              </w:rPr>
            </w:pPr>
            <w:r w:rsidRPr="005538CA">
              <w:rPr>
                <w:rFonts w:ascii="Sassoon Primary" w:hAnsi="Sassoon Primary" w:cs="Arial"/>
                <w:sz w:val="22"/>
                <w:szCs w:val="22"/>
              </w:rPr>
              <w:t xml:space="preserve">Exploring volunteering opportunities </w:t>
            </w:r>
          </w:p>
          <w:p w14:paraId="62B14161" w14:textId="77777777" w:rsidR="00EF1F80" w:rsidRPr="005538CA" w:rsidRDefault="00EF1F80" w:rsidP="00493848">
            <w:pPr>
              <w:rPr>
                <w:rFonts w:ascii="Sassoon Primary" w:hAnsi="Sassoon Primary" w:cs="Arial"/>
                <w:sz w:val="22"/>
                <w:szCs w:val="22"/>
              </w:rPr>
            </w:pPr>
          </w:p>
          <w:p w14:paraId="21EDB597" w14:textId="45261BCD" w:rsidR="00EF1F80" w:rsidRPr="005538CA" w:rsidRDefault="00EF1F80" w:rsidP="00493848">
            <w:pPr>
              <w:rPr>
                <w:rFonts w:ascii="Sassoon Primary" w:hAnsi="Sassoon Primary"/>
                <w:sz w:val="22"/>
                <w:szCs w:val="22"/>
              </w:rPr>
            </w:pPr>
            <w:hyperlink r:id="rId11" w:history="1">
              <w:r w:rsidRPr="005538CA">
                <w:rPr>
                  <w:rStyle w:val="Hyperlink"/>
                  <w:rFonts w:ascii="Sassoon Primary" w:hAnsi="Sassoon Primary" w:cs="Arial"/>
                  <w:sz w:val="22"/>
                  <w:szCs w:val="22"/>
                </w:rPr>
                <w:t>AQA | Unit Award Scheme | Practical Skills For Life Work And Volunteering</w:t>
              </w:r>
            </w:hyperlink>
          </w:p>
        </w:tc>
        <w:tc>
          <w:tcPr>
            <w:tcW w:w="1837" w:type="dxa"/>
          </w:tcPr>
          <w:p w14:paraId="62056116" w14:textId="77777777" w:rsidR="00EF1F80" w:rsidRPr="005538CA" w:rsidRDefault="00EF1F80" w:rsidP="00493848">
            <w:pPr>
              <w:rPr>
                <w:rFonts w:ascii="Sassoon Primary" w:hAnsi="Sassoon Primary" w:cs="Arial"/>
                <w:sz w:val="22"/>
                <w:szCs w:val="22"/>
              </w:rPr>
            </w:pPr>
            <w:r w:rsidRPr="005538CA">
              <w:rPr>
                <w:rFonts w:ascii="Sassoon Primary" w:hAnsi="Sassoon Primary" w:cs="Arial"/>
                <w:sz w:val="22"/>
                <w:szCs w:val="22"/>
              </w:rPr>
              <w:t>Using skills in the community, what services are in my community?</w:t>
            </w:r>
          </w:p>
          <w:p w14:paraId="036A6C20" w14:textId="77777777" w:rsidR="00EF1F80" w:rsidRPr="005538CA" w:rsidRDefault="00EF1F80" w:rsidP="00493848">
            <w:pPr>
              <w:rPr>
                <w:rFonts w:ascii="Sassoon Primary" w:hAnsi="Sassoon Primary" w:cs="Arial"/>
                <w:sz w:val="22"/>
                <w:szCs w:val="22"/>
              </w:rPr>
            </w:pPr>
          </w:p>
          <w:p w14:paraId="375C2B10" w14:textId="24C2C704" w:rsidR="00EF1F80" w:rsidRPr="005538CA" w:rsidRDefault="00EF1F80" w:rsidP="00493848">
            <w:pPr>
              <w:rPr>
                <w:rFonts w:ascii="Sassoon Primary" w:hAnsi="Sassoon Primary"/>
                <w:sz w:val="22"/>
                <w:szCs w:val="22"/>
              </w:rPr>
            </w:pPr>
            <w:hyperlink r:id="rId12" w:history="1">
              <w:r w:rsidRPr="005538CA">
                <w:rPr>
                  <w:rStyle w:val="Hyperlink"/>
                  <w:rFonts w:ascii="Sassoon Primary" w:hAnsi="Sassoon Primary" w:cs="Arial"/>
                  <w:sz w:val="22"/>
                  <w:szCs w:val="22"/>
                </w:rPr>
                <w:t>AQA | Unit Award Scheme | My Local Community</w:t>
              </w:r>
            </w:hyperlink>
          </w:p>
        </w:tc>
        <w:tc>
          <w:tcPr>
            <w:tcW w:w="1851" w:type="dxa"/>
          </w:tcPr>
          <w:p w14:paraId="5F59B18E" w14:textId="77777777" w:rsidR="00EF1F80" w:rsidRPr="005538CA" w:rsidRDefault="00EF1F80" w:rsidP="00493848">
            <w:pPr>
              <w:rPr>
                <w:rFonts w:ascii="Sassoon Primary" w:hAnsi="Sassoon Primary" w:cs="Arial"/>
                <w:sz w:val="22"/>
                <w:szCs w:val="22"/>
              </w:rPr>
            </w:pPr>
            <w:r w:rsidRPr="005538CA">
              <w:rPr>
                <w:rFonts w:ascii="Sassoon Primary" w:hAnsi="Sassoon Primary" w:cs="Arial"/>
                <w:sz w:val="22"/>
                <w:szCs w:val="22"/>
              </w:rPr>
              <w:t>Managing my money</w:t>
            </w:r>
          </w:p>
          <w:p w14:paraId="0EFD6AE8" w14:textId="77777777" w:rsidR="00EF1F80" w:rsidRPr="005538CA" w:rsidRDefault="00EF1F80" w:rsidP="00493848">
            <w:pPr>
              <w:rPr>
                <w:rFonts w:ascii="Sassoon Primary" w:hAnsi="Sassoon Primary" w:cs="Arial"/>
                <w:sz w:val="22"/>
                <w:szCs w:val="22"/>
              </w:rPr>
            </w:pPr>
          </w:p>
          <w:p w14:paraId="65ECCA0B" w14:textId="2AFB0359" w:rsidR="00EF1F80" w:rsidRPr="005538CA" w:rsidRDefault="00EF1F80" w:rsidP="00493848">
            <w:pPr>
              <w:rPr>
                <w:rFonts w:ascii="Sassoon Primary" w:hAnsi="Sassoon Primary"/>
                <w:sz w:val="22"/>
                <w:szCs w:val="22"/>
              </w:rPr>
            </w:pPr>
            <w:hyperlink r:id="rId13" w:history="1">
              <w:r w:rsidRPr="005538CA">
                <w:rPr>
                  <w:rStyle w:val="Hyperlink"/>
                  <w:rFonts w:ascii="Sassoon Primary" w:hAnsi="Sassoon Primary" w:cs="Arial"/>
                  <w:sz w:val="22"/>
                  <w:szCs w:val="22"/>
                </w:rPr>
                <w:t>AQA | Unit Award Scheme | Life Skills Unit 1 Money Management</w:t>
              </w:r>
            </w:hyperlink>
          </w:p>
        </w:tc>
      </w:tr>
      <w:tr w:rsidR="008214A9" w14:paraId="39A1794E" w14:textId="77777777" w:rsidTr="00E02592">
        <w:tc>
          <w:tcPr>
            <w:tcW w:w="1741" w:type="dxa"/>
            <w:shd w:val="clear" w:color="auto" w:fill="E8E8E8" w:themeFill="background2"/>
          </w:tcPr>
          <w:p w14:paraId="50E9C2BA" w14:textId="02B76DAF" w:rsidR="008214A9" w:rsidRPr="005538CA" w:rsidRDefault="008214A9" w:rsidP="008214A9">
            <w:pPr>
              <w:rPr>
                <w:rFonts w:ascii="Sassoon Primary" w:hAnsi="Sassoon Primary"/>
                <w:b/>
                <w:bCs/>
                <w:sz w:val="22"/>
                <w:szCs w:val="22"/>
              </w:rPr>
            </w:pPr>
            <w:r w:rsidRPr="005538CA">
              <w:rPr>
                <w:rFonts w:ascii="Sassoon Primary" w:hAnsi="Sassoon Primary"/>
                <w:b/>
                <w:bCs/>
                <w:sz w:val="22"/>
                <w:szCs w:val="22"/>
              </w:rPr>
              <w:lastRenderedPageBreak/>
              <w:t>Theme</w:t>
            </w:r>
          </w:p>
        </w:tc>
        <w:tc>
          <w:tcPr>
            <w:tcW w:w="3662" w:type="dxa"/>
            <w:gridSpan w:val="2"/>
            <w:shd w:val="clear" w:color="auto" w:fill="E8E8E8" w:themeFill="background2"/>
          </w:tcPr>
          <w:p w14:paraId="60267D89" w14:textId="761BE741" w:rsidR="008214A9" w:rsidRPr="005538CA" w:rsidRDefault="008214A9" w:rsidP="008214A9">
            <w:pPr>
              <w:rPr>
                <w:rFonts w:ascii="Sassoon Primary" w:hAnsi="Sassoon Primary"/>
                <w:sz w:val="22"/>
                <w:szCs w:val="22"/>
              </w:rPr>
            </w:pPr>
            <w:r w:rsidRPr="005538CA">
              <w:rPr>
                <w:rFonts w:ascii="Sassoon Primary" w:hAnsi="Sassoon Primary" w:cs="Arial"/>
                <w:sz w:val="22"/>
                <w:szCs w:val="22"/>
              </w:rPr>
              <w:t>Animals</w:t>
            </w:r>
          </w:p>
        </w:tc>
        <w:tc>
          <w:tcPr>
            <w:tcW w:w="4857" w:type="dxa"/>
            <w:gridSpan w:val="2"/>
            <w:shd w:val="clear" w:color="auto" w:fill="E8E8E8" w:themeFill="background2"/>
          </w:tcPr>
          <w:p w14:paraId="19EBA927" w14:textId="2783A4D9" w:rsidR="008214A9" w:rsidRPr="005538CA" w:rsidRDefault="008214A9" w:rsidP="008214A9">
            <w:pPr>
              <w:rPr>
                <w:rFonts w:ascii="Sassoon Primary" w:hAnsi="Sassoon Primary"/>
                <w:sz w:val="22"/>
                <w:szCs w:val="22"/>
              </w:rPr>
            </w:pPr>
            <w:r w:rsidRPr="005538CA">
              <w:rPr>
                <w:rFonts w:ascii="Sassoon Primary" w:hAnsi="Sassoon Primary" w:cs="Arial"/>
                <w:sz w:val="22"/>
                <w:szCs w:val="22"/>
              </w:rPr>
              <w:t>Land &amp; Sea</w:t>
            </w:r>
          </w:p>
        </w:tc>
        <w:tc>
          <w:tcPr>
            <w:tcW w:w="3688" w:type="dxa"/>
            <w:gridSpan w:val="2"/>
            <w:shd w:val="clear" w:color="auto" w:fill="E8E8E8" w:themeFill="background2"/>
          </w:tcPr>
          <w:p w14:paraId="1EF1B460" w14:textId="0057D29B" w:rsidR="008214A9" w:rsidRPr="005538CA" w:rsidRDefault="008214A9" w:rsidP="008214A9">
            <w:pPr>
              <w:rPr>
                <w:rFonts w:ascii="Sassoon Primary" w:hAnsi="Sassoon Primary"/>
                <w:sz w:val="22"/>
                <w:szCs w:val="22"/>
              </w:rPr>
            </w:pPr>
            <w:r w:rsidRPr="005538CA">
              <w:rPr>
                <w:rFonts w:ascii="Sassoon Primary" w:hAnsi="Sassoon Primary" w:cs="Arial"/>
                <w:sz w:val="22"/>
                <w:szCs w:val="22"/>
              </w:rPr>
              <w:t>My Community</w:t>
            </w:r>
          </w:p>
        </w:tc>
      </w:tr>
      <w:tr w:rsidR="00512FC1" w14:paraId="4F4A8D7B" w14:textId="77777777" w:rsidTr="00897474">
        <w:tc>
          <w:tcPr>
            <w:tcW w:w="1741" w:type="dxa"/>
          </w:tcPr>
          <w:p w14:paraId="2925E910" w14:textId="48F38E47" w:rsidR="00512FC1" w:rsidRPr="005538CA" w:rsidRDefault="00512FC1" w:rsidP="00512FC1">
            <w:pPr>
              <w:rPr>
                <w:rFonts w:ascii="Sassoon Primary" w:hAnsi="Sassoon Primary"/>
                <w:b/>
                <w:bCs/>
                <w:sz w:val="22"/>
                <w:szCs w:val="22"/>
              </w:rPr>
            </w:pPr>
            <w:r w:rsidRPr="005538CA">
              <w:rPr>
                <w:rFonts w:ascii="Sassoon Primary" w:hAnsi="Sassoon Primary"/>
                <w:b/>
                <w:bCs/>
                <w:sz w:val="22"/>
                <w:szCs w:val="22"/>
              </w:rPr>
              <w:t>Cycle 2</w:t>
            </w:r>
          </w:p>
        </w:tc>
        <w:tc>
          <w:tcPr>
            <w:tcW w:w="1813" w:type="dxa"/>
          </w:tcPr>
          <w:p w14:paraId="14DC7390"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What skills I do have/need?</w:t>
            </w:r>
          </w:p>
          <w:p w14:paraId="684A04F8"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Building a work profile</w:t>
            </w:r>
          </w:p>
          <w:p w14:paraId="7AAD9DFE" w14:textId="77777777" w:rsidR="00512FC1" w:rsidRPr="005538CA" w:rsidRDefault="00512FC1" w:rsidP="00493848">
            <w:pPr>
              <w:rPr>
                <w:rFonts w:ascii="Sassoon Primary" w:hAnsi="Sassoon Primary" w:cs="Arial"/>
                <w:sz w:val="22"/>
                <w:szCs w:val="22"/>
              </w:rPr>
            </w:pPr>
          </w:p>
          <w:p w14:paraId="71931BCC"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 xml:space="preserve">AQA Unit Award </w:t>
            </w:r>
          </w:p>
          <w:p w14:paraId="2E6AE51A" w14:textId="339E4B22" w:rsidR="00512FC1" w:rsidRPr="005538CA" w:rsidRDefault="00512FC1" w:rsidP="00493848">
            <w:pPr>
              <w:rPr>
                <w:rFonts w:ascii="Sassoon Primary" w:hAnsi="Sassoon Primary"/>
                <w:sz w:val="22"/>
                <w:szCs w:val="22"/>
              </w:rPr>
            </w:pPr>
            <w:hyperlink r:id="rId14" w:history="1">
              <w:r w:rsidRPr="005538CA">
                <w:rPr>
                  <w:rStyle w:val="Hyperlink"/>
                  <w:rFonts w:ascii="Sassoon Primary" w:hAnsi="Sassoon Primary" w:cs="Arial"/>
                  <w:sz w:val="22"/>
                  <w:szCs w:val="22"/>
                </w:rPr>
                <w:t>AQA | Unit Award Scheme | Writing A Work Personal Profile With Support</w:t>
              </w:r>
            </w:hyperlink>
          </w:p>
        </w:tc>
        <w:tc>
          <w:tcPr>
            <w:tcW w:w="1849" w:type="dxa"/>
          </w:tcPr>
          <w:p w14:paraId="5AB53217"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Why are friends important?</w:t>
            </w:r>
          </w:p>
          <w:p w14:paraId="744F74EB"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What is a good friendship?</w:t>
            </w:r>
          </w:p>
          <w:p w14:paraId="27455009" w14:textId="77777777" w:rsidR="00512FC1" w:rsidRPr="005538CA" w:rsidRDefault="00512FC1" w:rsidP="00493848">
            <w:pPr>
              <w:rPr>
                <w:rFonts w:ascii="Sassoon Primary" w:hAnsi="Sassoon Primary" w:cs="Arial"/>
                <w:sz w:val="22"/>
                <w:szCs w:val="22"/>
              </w:rPr>
            </w:pPr>
          </w:p>
          <w:p w14:paraId="291C3C11"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AQA Unit Award</w:t>
            </w:r>
          </w:p>
          <w:p w14:paraId="55E3EB90" w14:textId="3B392700" w:rsidR="00512FC1" w:rsidRPr="005538CA" w:rsidRDefault="00512FC1" w:rsidP="00493848">
            <w:pPr>
              <w:rPr>
                <w:rFonts w:ascii="Sassoon Primary" w:hAnsi="Sassoon Primary"/>
                <w:sz w:val="22"/>
                <w:szCs w:val="22"/>
              </w:rPr>
            </w:pPr>
            <w:hyperlink r:id="rId15" w:history="1">
              <w:r w:rsidRPr="005538CA">
                <w:rPr>
                  <w:rStyle w:val="Hyperlink"/>
                  <w:rFonts w:ascii="Sassoon Primary" w:hAnsi="Sassoon Primary" w:cs="Arial"/>
                  <w:sz w:val="22"/>
                  <w:szCs w:val="22"/>
                </w:rPr>
                <w:t>AQA | Unit Award Scheme | Friendship</w:t>
              </w:r>
            </w:hyperlink>
          </w:p>
        </w:tc>
        <w:tc>
          <w:tcPr>
            <w:tcW w:w="1840" w:type="dxa"/>
          </w:tcPr>
          <w:p w14:paraId="1A9A0823"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What roles am I interested in?</w:t>
            </w:r>
          </w:p>
          <w:p w14:paraId="2236F817"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Adding to a work profile</w:t>
            </w:r>
          </w:p>
          <w:p w14:paraId="31D847DF" w14:textId="77777777" w:rsidR="00512FC1" w:rsidRPr="005538CA" w:rsidRDefault="00512FC1" w:rsidP="00493848">
            <w:pPr>
              <w:rPr>
                <w:rFonts w:ascii="Sassoon Primary" w:hAnsi="Sassoon Primary" w:cs="Arial"/>
                <w:sz w:val="22"/>
                <w:szCs w:val="22"/>
              </w:rPr>
            </w:pPr>
          </w:p>
          <w:p w14:paraId="514A14B8"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AQA Unit Award</w:t>
            </w:r>
          </w:p>
          <w:p w14:paraId="2209C777" w14:textId="77777777" w:rsidR="00512FC1" w:rsidRPr="005538CA" w:rsidRDefault="00512FC1" w:rsidP="00493848">
            <w:pPr>
              <w:rPr>
                <w:rFonts w:ascii="Sassoon Primary" w:hAnsi="Sassoon Primary" w:cs="Arial"/>
                <w:sz w:val="22"/>
                <w:szCs w:val="22"/>
              </w:rPr>
            </w:pPr>
            <w:hyperlink r:id="rId16" w:history="1">
              <w:r w:rsidRPr="005538CA">
                <w:rPr>
                  <w:rStyle w:val="Hyperlink"/>
                  <w:rFonts w:ascii="Sassoon Primary" w:hAnsi="Sassoon Primary" w:cs="Arial"/>
                  <w:sz w:val="22"/>
                  <w:szCs w:val="22"/>
                </w:rPr>
                <w:t>AQA | Unit Award Scheme | Identifying Employment Skills And Career Paths</w:t>
              </w:r>
            </w:hyperlink>
          </w:p>
          <w:p w14:paraId="23D0DA57" w14:textId="77777777" w:rsidR="00512FC1" w:rsidRPr="005538CA" w:rsidRDefault="00512FC1" w:rsidP="00493848">
            <w:pPr>
              <w:rPr>
                <w:rFonts w:ascii="Sassoon Primary" w:hAnsi="Sassoon Primary"/>
                <w:sz w:val="22"/>
                <w:szCs w:val="22"/>
              </w:rPr>
            </w:pPr>
          </w:p>
        </w:tc>
        <w:tc>
          <w:tcPr>
            <w:tcW w:w="3017" w:type="dxa"/>
          </w:tcPr>
          <w:p w14:paraId="6C35D3EE"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Getting help with my health?</w:t>
            </w:r>
          </w:p>
          <w:p w14:paraId="68103809"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(Pharmacy, GP, Hospital, 999 and mental health support)</w:t>
            </w:r>
          </w:p>
          <w:p w14:paraId="5142A4BC" w14:textId="77777777" w:rsidR="00512FC1" w:rsidRPr="005538CA" w:rsidRDefault="00512FC1" w:rsidP="00493848">
            <w:pPr>
              <w:rPr>
                <w:rFonts w:ascii="Sassoon Primary" w:hAnsi="Sassoon Primary" w:cs="Arial"/>
                <w:sz w:val="22"/>
                <w:szCs w:val="22"/>
              </w:rPr>
            </w:pPr>
          </w:p>
          <w:p w14:paraId="04B6969E"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TBC Training from Go! Train and Development</w:t>
            </w:r>
          </w:p>
          <w:p w14:paraId="1E550C15" w14:textId="6BBCE876" w:rsidR="00512FC1" w:rsidRPr="005538CA" w:rsidRDefault="00512FC1" w:rsidP="00493848">
            <w:pPr>
              <w:rPr>
                <w:rFonts w:ascii="Sassoon Primary" w:hAnsi="Sassoon Primary"/>
                <w:sz w:val="22"/>
                <w:szCs w:val="22"/>
              </w:rPr>
            </w:pPr>
            <w:hyperlink r:id="rId17" w:history="1">
              <w:r w:rsidRPr="005538CA">
                <w:rPr>
                  <w:rStyle w:val="Hyperlink"/>
                  <w:rFonts w:ascii="Sassoon Primary" w:hAnsi="Sassoon Primary" w:cs="Arial"/>
                  <w:sz w:val="22"/>
                  <w:szCs w:val="22"/>
                </w:rPr>
                <w:t>info@gotrainanddevelop.co.uk</w:t>
              </w:r>
            </w:hyperlink>
            <w:r w:rsidRPr="005538CA">
              <w:rPr>
                <w:rFonts w:ascii="Sassoon Primary" w:hAnsi="Sassoon Primary" w:cs="Arial"/>
                <w:sz w:val="22"/>
                <w:szCs w:val="22"/>
              </w:rPr>
              <w:t xml:space="preserve">  </w:t>
            </w:r>
          </w:p>
        </w:tc>
        <w:tc>
          <w:tcPr>
            <w:tcW w:w="1837" w:type="dxa"/>
          </w:tcPr>
          <w:p w14:paraId="492EF87E"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Making &amp; keeping to a budget</w:t>
            </w:r>
          </w:p>
          <w:p w14:paraId="29FFDCE8" w14:textId="77777777" w:rsidR="00512FC1" w:rsidRPr="005538CA" w:rsidRDefault="00512FC1" w:rsidP="00493848">
            <w:pPr>
              <w:rPr>
                <w:rFonts w:ascii="Sassoon Primary" w:hAnsi="Sassoon Primary" w:cs="Arial"/>
                <w:sz w:val="22"/>
                <w:szCs w:val="22"/>
              </w:rPr>
            </w:pPr>
          </w:p>
          <w:p w14:paraId="57CA6FAB"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AQA Unit Award</w:t>
            </w:r>
          </w:p>
          <w:p w14:paraId="3FBD3841" w14:textId="0C2AE697" w:rsidR="00512FC1" w:rsidRPr="005538CA" w:rsidRDefault="00512FC1" w:rsidP="00493848">
            <w:pPr>
              <w:rPr>
                <w:rFonts w:ascii="Sassoon Primary" w:hAnsi="Sassoon Primary"/>
                <w:sz w:val="22"/>
                <w:szCs w:val="22"/>
              </w:rPr>
            </w:pPr>
            <w:hyperlink r:id="rId18" w:history="1">
              <w:r w:rsidRPr="005538CA">
                <w:rPr>
                  <w:rStyle w:val="Hyperlink"/>
                  <w:rFonts w:ascii="Sassoon Primary" w:hAnsi="Sassoon Primary" w:cs="Arial"/>
                  <w:sz w:val="22"/>
                  <w:szCs w:val="22"/>
                </w:rPr>
                <w:t>AQA | Unit Award Scheme | Life Skills Introduction To Household Budgeting</w:t>
              </w:r>
            </w:hyperlink>
          </w:p>
        </w:tc>
        <w:tc>
          <w:tcPr>
            <w:tcW w:w="1851" w:type="dxa"/>
          </w:tcPr>
          <w:p w14:paraId="64DCDECF"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 xml:space="preserve">How can I get about? </w:t>
            </w:r>
          </w:p>
          <w:p w14:paraId="085C8EA2"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(travel training and road safety)</w:t>
            </w:r>
          </w:p>
          <w:p w14:paraId="61D891C0" w14:textId="77777777" w:rsidR="00512FC1" w:rsidRPr="005538CA" w:rsidRDefault="00512FC1" w:rsidP="00493848">
            <w:pPr>
              <w:rPr>
                <w:rFonts w:ascii="Sassoon Primary" w:hAnsi="Sassoon Primary" w:cs="Arial"/>
                <w:sz w:val="22"/>
                <w:szCs w:val="22"/>
              </w:rPr>
            </w:pPr>
          </w:p>
          <w:p w14:paraId="4C5C55BB" w14:textId="77777777" w:rsidR="00512FC1" w:rsidRPr="005538CA" w:rsidRDefault="00512FC1" w:rsidP="00493848">
            <w:pPr>
              <w:rPr>
                <w:rFonts w:ascii="Sassoon Primary" w:hAnsi="Sassoon Primary" w:cs="Arial"/>
                <w:sz w:val="22"/>
                <w:szCs w:val="22"/>
              </w:rPr>
            </w:pPr>
            <w:r w:rsidRPr="005538CA">
              <w:rPr>
                <w:rFonts w:ascii="Sassoon Primary" w:hAnsi="Sassoon Primary" w:cs="Arial"/>
                <w:sz w:val="22"/>
                <w:szCs w:val="22"/>
              </w:rPr>
              <w:t xml:space="preserve">AQA Unit Award </w:t>
            </w:r>
          </w:p>
          <w:p w14:paraId="5923D90C" w14:textId="0D51BEC1" w:rsidR="00512FC1" w:rsidRPr="005538CA" w:rsidRDefault="00512FC1" w:rsidP="00493848">
            <w:pPr>
              <w:rPr>
                <w:rFonts w:ascii="Sassoon Primary" w:hAnsi="Sassoon Primary"/>
                <w:sz w:val="22"/>
                <w:szCs w:val="22"/>
              </w:rPr>
            </w:pPr>
            <w:hyperlink r:id="rId19" w:history="1">
              <w:r w:rsidRPr="005538CA">
                <w:rPr>
                  <w:rStyle w:val="Hyperlink"/>
                  <w:rFonts w:ascii="Sassoon Primary" w:hAnsi="Sassoon Primary" w:cs="Arial"/>
                  <w:sz w:val="22"/>
                  <w:szCs w:val="22"/>
                </w:rPr>
                <w:t>AQA | Unit Award Scheme | Travel Training And Journey Planning Unit 1</w:t>
              </w:r>
            </w:hyperlink>
          </w:p>
        </w:tc>
      </w:tr>
      <w:tr w:rsidR="00897474" w14:paraId="14C7FAF8" w14:textId="77777777" w:rsidTr="00E02592">
        <w:tc>
          <w:tcPr>
            <w:tcW w:w="1741" w:type="dxa"/>
            <w:shd w:val="clear" w:color="auto" w:fill="E8E8E8" w:themeFill="background2"/>
          </w:tcPr>
          <w:p w14:paraId="7A2285A4" w14:textId="1F239ACE" w:rsidR="00897474" w:rsidRPr="005538CA" w:rsidRDefault="00897474" w:rsidP="00897474">
            <w:pPr>
              <w:rPr>
                <w:rFonts w:ascii="Sassoon Primary" w:hAnsi="Sassoon Primary"/>
                <w:b/>
                <w:bCs/>
                <w:sz w:val="22"/>
                <w:szCs w:val="22"/>
              </w:rPr>
            </w:pPr>
            <w:r w:rsidRPr="005538CA">
              <w:rPr>
                <w:rFonts w:ascii="Sassoon Primary" w:hAnsi="Sassoon Primary"/>
                <w:b/>
                <w:bCs/>
                <w:sz w:val="22"/>
                <w:szCs w:val="22"/>
              </w:rPr>
              <w:t>Theme</w:t>
            </w:r>
          </w:p>
        </w:tc>
        <w:tc>
          <w:tcPr>
            <w:tcW w:w="3662" w:type="dxa"/>
            <w:gridSpan w:val="2"/>
            <w:shd w:val="clear" w:color="auto" w:fill="E8E8E8" w:themeFill="background2"/>
          </w:tcPr>
          <w:p w14:paraId="26A6ED26" w14:textId="6FC1D274" w:rsidR="00897474" w:rsidRPr="005538CA" w:rsidRDefault="00897474" w:rsidP="00897474">
            <w:pPr>
              <w:rPr>
                <w:rFonts w:ascii="Sassoon Primary" w:hAnsi="Sassoon Primary"/>
                <w:sz w:val="22"/>
                <w:szCs w:val="22"/>
              </w:rPr>
            </w:pPr>
            <w:r w:rsidRPr="005538CA">
              <w:rPr>
                <w:rFonts w:ascii="Sassoon Primary" w:hAnsi="Sassoon Primary" w:cs="Calibri"/>
                <w:sz w:val="22"/>
                <w:szCs w:val="22"/>
              </w:rPr>
              <w:t>Horror/ Mystery</w:t>
            </w:r>
          </w:p>
        </w:tc>
        <w:tc>
          <w:tcPr>
            <w:tcW w:w="4857" w:type="dxa"/>
            <w:gridSpan w:val="2"/>
            <w:shd w:val="clear" w:color="auto" w:fill="E8E8E8" w:themeFill="background2"/>
          </w:tcPr>
          <w:p w14:paraId="1731A649" w14:textId="79B3A36C" w:rsidR="00897474" w:rsidRPr="005538CA" w:rsidRDefault="00897474" w:rsidP="00897474">
            <w:pPr>
              <w:rPr>
                <w:rFonts w:ascii="Sassoon Primary" w:hAnsi="Sassoon Primary"/>
                <w:sz w:val="22"/>
                <w:szCs w:val="22"/>
              </w:rPr>
            </w:pPr>
            <w:r w:rsidRPr="005538CA">
              <w:rPr>
                <w:rFonts w:ascii="Sassoon Primary" w:hAnsi="Sassoon Primary" w:cs="Calibri"/>
                <w:w w:val="99"/>
                <w:sz w:val="22"/>
                <w:szCs w:val="22"/>
              </w:rPr>
              <w:t>Friends &amp; Families</w:t>
            </w:r>
          </w:p>
        </w:tc>
        <w:tc>
          <w:tcPr>
            <w:tcW w:w="3688" w:type="dxa"/>
            <w:gridSpan w:val="2"/>
            <w:shd w:val="clear" w:color="auto" w:fill="E8E8E8" w:themeFill="background2"/>
          </w:tcPr>
          <w:p w14:paraId="2D258E11" w14:textId="7B916D07" w:rsidR="00897474" w:rsidRPr="005538CA" w:rsidRDefault="00897474" w:rsidP="00897474">
            <w:pPr>
              <w:rPr>
                <w:rFonts w:ascii="Sassoon Primary" w:hAnsi="Sassoon Primary"/>
                <w:sz w:val="22"/>
                <w:szCs w:val="22"/>
              </w:rPr>
            </w:pPr>
            <w:r w:rsidRPr="005538CA">
              <w:rPr>
                <w:rFonts w:ascii="Sassoon Primary" w:hAnsi="Sassoon Primary" w:cs="Calibri"/>
                <w:sz w:val="22"/>
                <w:szCs w:val="22"/>
              </w:rPr>
              <w:t xml:space="preserve">Heroes </w:t>
            </w:r>
          </w:p>
        </w:tc>
      </w:tr>
      <w:tr w:rsidR="005538CA" w14:paraId="00C311C6" w14:textId="77777777" w:rsidTr="00897474">
        <w:tc>
          <w:tcPr>
            <w:tcW w:w="1741" w:type="dxa"/>
          </w:tcPr>
          <w:p w14:paraId="56F3B8EF" w14:textId="1F28CD5A" w:rsidR="005538CA" w:rsidRPr="005538CA" w:rsidRDefault="005538CA" w:rsidP="005538CA">
            <w:pPr>
              <w:rPr>
                <w:rFonts w:ascii="Sassoon Primary" w:hAnsi="Sassoon Primary"/>
                <w:b/>
                <w:bCs/>
                <w:sz w:val="22"/>
                <w:szCs w:val="22"/>
              </w:rPr>
            </w:pPr>
            <w:r w:rsidRPr="005538CA">
              <w:rPr>
                <w:rFonts w:ascii="Sassoon Primary" w:hAnsi="Sassoon Primary"/>
                <w:b/>
                <w:bCs/>
                <w:sz w:val="22"/>
                <w:szCs w:val="22"/>
              </w:rPr>
              <w:t>Cycle 3</w:t>
            </w:r>
          </w:p>
        </w:tc>
        <w:tc>
          <w:tcPr>
            <w:tcW w:w="1813" w:type="dxa"/>
          </w:tcPr>
          <w:p w14:paraId="30A5EF0C" w14:textId="77777777" w:rsidR="005538CA" w:rsidRPr="005538CA" w:rsidRDefault="005538CA" w:rsidP="00493848">
            <w:pPr>
              <w:rPr>
                <w:rFonts w:ascii="Sassoon Primary" w:hAnsi="Sassoon Primary" w:cs="Arial"/>
                <w:sz w:val="22"/>
                <w:szCs w:val="22"/>
              </w:rPr>
            </w:pPr>
            <w:r w:rsidRPr="005538CA">
              <w:rPr>
                <w:rFonts w:ascii="Sassoon Primary" w:hAnsi="Sassoon Primary" w:cs="Arial"/>
                <w:sz w:val="22"/>
                <w:szCs w:val="22"/>
              </w:rPr>
              <w:t>What jobs am I interested in?  What skills do I need?</w:t>
            </w:r>
          </w:p>
          <w:p w14:paraId="68D07F57" w14:textId="77777777" w:rsidR="005538CA" w:rsidRPr="005538CA" w:rsidRDefault="005538CA" w:rsidP="00493848">
            <w:pPr>
              <w:rPr>
                <w:rFonts w:ascii="Sassoon Primary" w:hAnsi="Sassoon Primary" w:cs="Arial"/>
                <w:sz w:val="22"/>
                <w:szCs w:val="22"/>
              </w:rPr>
            </w:pPr>
          </w:p>
          <w:p w14:paraId="21B22099" w14:textId="77777777" w:rsidR="005538CA" w:rsidRPr="005538CA" w:rsidRDefault="005538CA" w:rsidP="00493848">
            <w:pPr>
              <w:rPr>
                <w:rFonts w:ascii="Sassoon Primary" w:hAnsi="Sassoon Primary" w:cs="Arial"/>
                <w:sz w:val="22"/>
                <w:szCs w:val="22"/>
              </w:rPr>
            </w:pPr>
            <w:r w:rsidRPr="005538CA">
              <w:rPr>
                <w:rFonts w:ascii="Sassoon Primary" w:hAnsi="Sassoon Primary" w:cs="Arial"/>
                <w:sz w:val="22"/>
                <w:szCs w:val="22"/>
              </w:rPr>
              <w:t>AQA Unit Award</w:t>
            </w:r>
          </w:p>
          <w:p w14:paraId="499947F3" w14:textId="77777777" w:rsidR="005538CA" w:rsidRPr="005538CA" w:rsidRDefault="005538CA" w:rsidP="00493848">
            <w:pPr>
              <w:rPr>
                <w:rFonts w:ascii="Sassoon Primary" w:hAnsi="Sassoon Primary" w:cs="Arial"/>
                <w:sz w:val="22"/>
                <w:szCs w:val="22"/>
              </w:rPr>
            </w:pPr>
            <w:hyperlink r:id="rId20" w:history="1">
              <w:r w:rsidRPr="005538CA">
                <w:rPr>
                  <w:rStyle w:val="Hyperlink"/>
                  <w:rFonts w:ascii="Sassoon Primary" w:hAnsi="Sassoon Primary" w:cs="Arial"/>
                  <w:sz w:val="22"/>
                  <w:szCs w:val="22"/>
                </w:rPr>
                <w:t>AQA | Unit Award Scheme | Future Career Options</w:t>
              </w:r>
            </w:hyperlink>
          </w:p>
          <w:p w14:paraId="186A223A" w14:textId="77777777" w:rsidR="005538CA" w:rsidRPr="005538CA" w:rsidRDefault="005538CA" w:rsidP="00493848">
            <w:pPr>
              <w:rPr>
                <w:rFonts w:ascii="Sassoon Primary" w:hAnsi="Sassoon Primary" w:cs="Arial"/>
                <w:sz w:val="22"/>
                <w:szCs w:val="22"/>
              </w:rPr>
            </w:pPr>
          </w:p>
          <w:p w14:paraId="5F0A958B" w14:textId="3AAFC298" w:rsidR="005538CA" w:rsidRPr="005538CA" w:rsidRDefault="005538CA" w:rsidP="00493848">
            <w:pPr>
              <w:rPr>
                <w:rFonts w:ascii="Sassoon Primary" w:hAnsi="Sassoon Primary"/>
                <w:sz w:val="22"/>
                <w:szCs w:val="22"/>
              </w:rPr>
            </w:pPr>
            <w:hyperlink r:id="rId21" w:history="1">
              <w:r w:rsidRPr="005538CA">
                <w:rPr>
                  <w:rStyle w:val="Hyperlink"/>
                  <w:rFonts w:ascii="Sassoon Primary" w:hAnsi="Sassoon Primary" w:cs="Arial"/>
                  <w:sz w:val="22"/>
                  <w:szCs w:val="22"/>
                </w:rPr>
                <w:t xml:space="preserve">AQA | Unit Award Scheme | Making </w:t>
              </w:r>
              <w:r w:rsidRPr="005538CA">
                <w:rPr>
                  <w:rStyle w:val="Hyperlink"/>
                  <w:rFonts w:ascii="Sassoon Primary" w:hAnsi="Sassoon Primary" w:cs="Arial"/>
                  <w:sz w:val="22"/>
                  <w:szCs w:val="22"/>
                </w:rPr>
                <w:lastRenderedPageBreak/>
                <w:t>Informed Career Choices</w:t>
              </w:r>
            </w:hyperlink>
          </w:p>
        </w:tc>
        <w:tc>
          <w:tcPr>
            <w:tcW w:w="1849" w:type="dxa"/>
          </w:tcPr>
          <w:p w14:paraId="03C90B8D" w14:textId="77777777" w:rsidR="005538CA" w:rsidRPr="005538CA" w:rsidRDefault="005538CA" w:rsidP="00493848">
            <w:pPr>
              <w:rPr>
                <w:rFonts w:ascii="Sassoon Primary" w:hAnsi="Sassoon Primary" w:cs="Arial"/>
                <w:sz w:val="22"/>
                <w:szCs w:val="22"/>
              </w:rPr>
            </w:pPr>
            <w:r w:rsidRPr="005538CA">
              <w:rPr>
                <w:rFonts w:ascii="Sassoon Primary" w:hAnsi="Sassoon Primary" w:cs="Arial"/>
                <w:sz w:val="22"/>
                <w:szCs w:val="22"/>
              </w:rPr>
              <w:lastRenderedPageBreak/>
              <w:t>Managing social media and other technology</w:t>
            </w:r>
          </w:p>
          <w:p w14:paraId="52CCDAE4" w14:textId="77777777" w:rsidR="005538CA" w:rsidRPr="005538CA" w:rsidRDefault="005538CA" w:rsidP="00493848">
            <w:pPr>
              <w:rPr>
                <w:rFonts w:ascii="Sassoon Primary" w:hAnsi="Sassoon Primary" w:cs="Arial"/>
                <w:sz w:val="22"/>
                <w:szCs w:val="22"/>
              </w:rPr>
            </w:pPr>
          </w:p>
          <w:p w14:paraId="17F63F49" w14:textId="77777777" w:rsidR="005538CA" w:rsidRPr="005538CA" w:rsidRDefault="005538CA" w:rsidP="00493848">
            <w:pPr>
              <w:rPr>
                <w:rFonts w:ascii="Sassoon Primary" w:hAnsi="Sassoon Primary" w:cs="Arial"/>
                <w:sz w:val="22"/>
                <w:szCs w:val="22"/>
              </w:rPr>
            </w:pPr>
            <w:r w:rsidRPr="005538CA">
              <w:rPr>
                <w:rFonts w:ascii="Sassoon Primary" w:hAnsi="Sassoon Primary" w:cs="Arial"/>
                <w:sz w:val="22"/>
                <w:szCs w:val="22"/>
              </w:rPr>
              <w:t>AQA Unit Award</w:t>
            </w:r>
          </w:p>
          <w:p w14:paraId="5CE6A0EB" w14:textId="77777777" w:rsidR="005538CA" w:rsidRPr="005538CA" w:rsidRDefault="005538CA" w:rsidP="00493848">
            <w:pPr>
              <w:rPr>
                <w:rFonts w:ascii="Sassoon Primary" w:hAnsi="Sassoon Primary" w:cs="Arial"/>
                <w:sz w:val="22"/>
                <w:szCs w:val="22"/>
              </w:rPr>
            </w:pPr>
            <w:hyperlink r:id="rId22" w:history="1">
              <w:r w:rsidRPr="005538CA">
                <w:rPr>
                  <w:rStyle w:val="Hyperlink"/>
                  <w:rFonts w:ascii="Sassoon Primary" w:hAnsi="Sassoon Primary" w:cs="Arial"/>
                  <w:sz w:val="22"/>
                  <w:szCs w:val="22"/>
                </w:rPr>
                <w:t>AQA | Unit Award Scheme | Social Media And Mental Health</w:t>
              </w:r>
            </w:hyperlink>
          </w:p>
          <w:p w14:paraId="16B84991" w14:textId="77777777" w:rsidR="005538CA" w:rsidRPr="005538CA" w:rsidRDefault="005538CA" w:rsidP="00493848">
            <w:pPr>
              <w:rPr>
                <w:rFonts w:ascii="Sassoon Primary" w:hAnsi="Sassoon Primary" w:cs="Arial"/>
                <w:sz w:val="22"/>
                <w:szCs w:val="22"/>
              </w:rPr>
            </w:pPr>
          </w:p>
          <w:p w14:paraId="36EAEC42" w14:textId="77777777" w:rsidR="005538CA" w:rsidRPr="005538CA" w:rsidRDefault="005538CA" w:rsidP="00493848">
            <w:pPr>
              <w:rPr>
                <w:rFonts w:ascii="Sassoon Primary" w:hAnsi="Sassoon Primary" w:cs="Arial"/>
                <w:sz w:val="22"/>
                <w:szCs w:val="22"/>
              </w:rPr>
            </w:pPr>
            <w:hyperlink r:id="rId23" w:history="1">
              <w:r w:rsidRPr="005538CA">
                <w:rPr>
                  <w:rStyle w:val="Hyperlink"/>
                  <w:rFonts w:ascii="Sassoon Primary" w:hAnsi="Sassoon Primary" w:cs="Arial"/>
                  <w:sz w:val="22"/>
                  <w:szCs w:val="22"/>
                </w:rPr>
                <w:t xml:space="preserve">AQA | Unit Award Scheme | Understanding </w:t>
              </w:r>
              <w:r w:rsidRPr="005538CA">
                <w:rPr>
                  <w:rStyle w:val="Hyperlink"/>
                  <w:rFonts w:ascii="Sassoon Primary" w:hAnsi="Sassoon Primary" w:cs="Arial"/>
                  <w:sz w:val="22"/>
                  <w:szCs w:val="22"/>
                </w:rPr>
                <w:lastRenderedPageBreak/>
                <w:t>The Risks And Benefits Of Social Media Posting</w:t>
              </w:r>
            </w:hyperlink>
          </w:p>
          <w:p w14:paraId="3417E4D7" w14:textId="77777777" w:rsidR="005538CA" w:rsidRPr="005538CA" w:rsidRDefault="005538CA" w:rsidP="00493848">
            <w:pPr>
              <w:rPr>
                <w:rFonts w:ascii="Sassoon Primary" w:hAnsi="Sassoon Primary"/>
                <w:sz w:val="22"/>
                <w:szCs w:val="22"/>
              </w:rPr>
            </w:pPr>
          </w:p>
        </w:tc>
        <w:tc>
          <w:tcPr>
            <w:tcW w:w="1840" w:type="dxa"/>
          </w:tcPr>
          <w:p w14:paraId="13B2E2CD" w14:textId="6D767CBC" w:rsidR="005538CA" w:rsidRPr="005538CA" w:rsidRDefault="005538CA" w:rsidP="00493848">
            <w:pPr>
              <w:rPr>
                <w:rFonts w:ascii="Sassoon Primary" w:hAnsi="Sassoon Primary"/>
                <w:sz w:val="22"/>
                <w:szCs w:val="22"/>
              </w:rPr>
            </w:pPr>
            <w:r w:rsidRPr="005538CA">
              <w:rPr>
                <w:rFonts w:ascii="Sassoon Primary" w:hAnsi="Sassoon Primary" w:cs="Arial"/>
                <w:sz w:val="22"/>
                <w:szCs w:val="22"/>
              </w:rPr>
              <w:lastRenderedPageBreak/>
              <w:t>Visits to employers – virtual &amp; physical</w:t>
            </w:r>
          </w:p>
        </w:tc>
        <w:tc>
          <w:tcPr>
            <w:tcW w:w="3017" w:type="dxa"/>
          </w:tcPr>
          <w:p w14:paraId="759C338D" w14:textId="77777777" w:rsidR="005538CA" w:rsidRPr="005538CA" w:rsidRDefault="005538CA" w:rsidP="00493848">
            <w:pPr>
              <w:rPr>
                <w:rFonts w:ascii="Sassoon Primary" w:hAnsi="Sassoon Primary" w:cs="Arial"/>
                <w:sz w:val="22"/>
                <w:szCs w:val="22"/>
              </w:rPr>
            </w:pPr>
            <w:r w:rsidRPr="005538CA">
              <w:rPr>
                <w:rFonts w:ascii="Sassoon Primary" w:hAnsi="Sassoon Primary" w:cs="Arial"/>
                <w:sz w:val="22"/>
                <w:szCs w:val="22"/>
              </w:rPr>
              <w:t>Being responsible (inc. making decisions &amp; managing money)</w:t>
            </w:r>
          </w:p>
          <w:p w14:paraId="0472A0C9" w14:textId="77777777" w:rsidR="005538CA" w:rsidRPr="005538CA" w:rsidRDefault="005538CA" w:rsidP="00493848">
            <w:pPr>
              <w:rPr>
                <w:rFonts w:ascii="Sassoon Primary" w:hAnsi="Sassoon Primary" w:cs="Arial"/>
                <w:sz w:val="22"/>
                <w:szCs w:val="22"/>
              </w:rPr>
            </w:pPr>
          </w:p>
          <w:p w14:paraId="3C8EFC89" w14:textId="77777777" w:rsidR="005538CA" w:rsidRPr="005538CA" w:rsidRDefault="005538CA" w:rsidP="00493848">
            <w:pPr>
              <w:rPr>
                <w:rFonts w:ascii="Sassoon Primary" w:hAnsi="Sassoon Primary" w:cs="Arial"/>
                <w:sz w:val="22"/>
                <w:szCs w:val="22"/>
              </w:rPr>
            </w:pPr>
            <w:r w:rsidRPr="005538CA">
              <w:rPr>
                <w:rFonts w:ascii="Sassoon Primary" w:hAnsi="Sassoon Primary" w:cs="Arial"/>
                <w:sz w:val="22"/>
                <w:szCs w:val="22"/>
              </w:rPr>
              <w:t>AQA Unit Award</w:t>
            </w:r>
          </w:p>
          <w:p w14:paraId="547AF27A" w14:textId="77777777" w:rsidR="005538CA" w:rsidRPr="005538CA" w:rsidRDefault="005538CA" w:rsidP="00493848">
            <w:pPr>
              <w:rPr>
                <w:rFonts w:ascii="Sassoon Primary" w:hAnsi="Sassoon Primary" w:cs="Arial"/>
                <w:sz w:val="22"/>
                <w:szCs w:val="22"/>
              </w:rPr>
            </w:pPr>
            <w:hyperlink r:id="rId24" w:history="1">
              <w:r w:rsidRPr="005538CA">
                <w:rPr>
                  <w:rStyle w:val="Hyperlink"/>
                  <w:rFonts w:ascii="Sassoon Primary" w:hAnsi="Sassoon Primary" w:cs="Arial"/>
                  <w:sz w:val="22"/>
                  <w:szCs w:val="22"/>
                </w:rPr>
                <w:t>AQA | Unit Award Scheme | Being A Responsible Citizen</w:t>
              </w:r>
            </w:hyperlink>
          </w:p>
          <w:p w14:paraId="0BB522F1" w14:textId="77777777" w:rsidR="005538CA" w:rsidRPr="005538CA" w:rsidRDefault="005538CA" w:rsidP="00493848">
            <w:pPr>
              <w:rPr>
                <w:rFonts w:ascii="Sassoon Primary" w:hAnsi="Sassoon Primary" w:cs="Arial"/>
                <w:sz w:val="22"/>
                <w:szCs w:val="22"/>
              </w:rPr>
            </w:pPr>
          </w:p>
          <w:p w14:paraId="3F0A2B40" w14:textId="77777777" w:rsidR="005538CA" w:rsidRPr="005538CA" w:rsidRDefault="005538CA" w:rsidP="00493848">
            <w:pPr>
              <w:rPr>
                <w:rFonts w:ascii="Sassoon Primary" w:hAnsi="Sassoon Primary" w:cs="Arial"/>
                <w:sz w:val="22"/>
                <w:szCs w:val="22"/>
              </w:rPr>
            </w:pPr>
            <w:hyperlink r:id="rId25" w:history="1">
              <w:r w:rsidRPr="005538CA">
                <w:rPr>
                  <w:rStyle w:val="Hyperlink"/>
                  <w:rFonts w:ascii="Sassoon Primary" w:hAnsi="Sassoon Primary" w:cs="Arial"/>
                  <w:sz w:val="22"/>
                  <w:szCs w:val="22"/>
                </w:rPr>
                <w:t>AQA | Unit Award Scheme | Managing Money Unit 1 Basic Budgeting Records And Banks</w:t>
              </w:r>
            </w:hyperlink>
          </w:p>
          <w:p w14:paraId="042A1CD5" w14:textId="77777777" w:rsidR="005538CA" w:rsidRPr="005538CA" w:rsidRDefault="005538CA" w:rsidP="00493848">
            <w:pPr>
              <w:rPr>
                <w:rFonts w:ascii="Sassoon Primary" w:hAnsi="Sassoon Primary" w:cs="Arial"/>
                <w:sz w:val="22"/>
                <w:szCs w:val="22"/>
              </w:rPr>
            </w:pPr>
          </w:p>
          <w:p w14:paraId="50B38C04" w14:textId="77777777" w:rsidR="005538CA" w:rsidRPr="005538CA" w:rsidRDefault="005538CA" w:rsidP="00493848">
            <w:pPr>
              <w:rPr>
                <w:rFonts w:ascii="Sassoon Primary" w:hAnsi="Sassoon Primary"/>
                <w:sz w:val="22"/>
                <w:szCs w:val="22"/>
              </w:rPr>
            </w:pPr>
          </w:p>
        </w:tc>
        <w:tc>
          <w:tcPr>
            <w:tcW w:w="1837" w:type="dxa"/>
          </w:tcPr>
          <w:p w14:paraId="5EA0BE0A" w14:textId="77777777" w:rsidR="005538CA" w:rsidRPr="005538CA" w:rsidRDefault="005538CA" w:rsidP="00493848">
            <w:pPr>
              <w:rPr>
                <w:rFonts w:ascii="Sassoon Primary" w:hAnsi="Sassoon Primary" w:cs="Arial"/>
                <w:sz w:val="22"/>
                <w:szCs w:val="22"/>
              </w:rPr>
            </w:pPr>
            <w:r w:rsidRPr="005538CA">
              <w:rPr>
                <w:rFonts w:ascii="Sassoon Primary" w:hAnsi="Sassoon Primary" w:cs="Arial"/>
                <w:sz w:val="22"/>
                <w:szCs w:val="22"/>
              </w:rPr>
              <w:t>Starting micro-enterprises (inc. budgeting)</w:t>
            </w:r>
          </w:p>
          <w:p w14:paraId="57A77B58" w14:textId="77777777" w:rsidR="005538CA" w:rsidRPr="005538CA" w:rsidRDefault="005538CA" w:rsidP="00493848">
            <w:pPr>
              <w:rPr>
                <w:rFonts w:ascii="Sassoon Primary" w:hAnsi="Sassoon Primary" w:cs="Arial"/>
                <w:sz w:val="22"/>
                <w:szCs w:val="22"/>
              </w:rPr>
            </w:pPr>
          </w:p>
          <w:p w14:paraId="4F33C685" w14:textId="77777777" w:rsidR="005538CA" w:rsidRPr="005538CA" w:rsidRDefault="005538CA" w:rsidP="00493848">
            <w:pPr>
              <w:rPr>
                <w:rFonts w:ascii="Sassoon Primary" w:hAnsi="Sassoon Primary" w:cs="Arial"/>
                <w:sz w:val="22"/>
                <w:szCs w:val="22"/>
              </w:rPr>
            </w:pPr>
            <w:r w:rsidRPr="005538CA">
              <w:rPr>
                <w:rFonts w:ascii="Sassoon Primary" w:hAnsi="Sassoon Primary" w:cs="Arial"/>
                <w:sz w:val="22"/>
                <w:szCs w:val="22"/>
              </w:rPr>
              <w:t>AQA Unit Award</w:t>
            </w:r>
          </w:p>
          <w:p w14:paraId="1053B735" w14:textId="77777777" w:rsidR="005538CA" w:rsidRPr="005538CA" w:rsidRDefault="005538CA" w:rsidP="00493848">
            <w:pPr>
              <w:rPr>
                <w:rFonts w:ascii="Sassoon Primary" w:hAnsi="Sassoon Primary" w:cs="Arial"/>
                <w:sz w:val="22"/>
                <w:szCs w:val="22"/>
              </w:rPr>
            </w:pPr>
            <w:hyperlink r:id="rId26" w:history="1">
              <w:r w:rsidRPr="005538CA">
                <w:rPr>
                  <w:rStyle w:val="Hyperlink"/>
                  <w:rFonts w:ascii="Sassoon Primary" w:hAnsi="Sassoon Primary" w:cs="Arial"/>
                  <w:sz w:val="22"/>
                  <w:szCs w:val="22"/>
                </w:rPr>
                <w:t>AQA | Unit Award Scheme | Micro Enterprise Project</w:t>
              </w:r>
            </w:hyperlink>
          </w:p>
          <w:p w14:paraId="76A82C64" w14:textId="77777777" w:rsidR="005538CA" w:rsidRPr="005538CA" w:rsidRDefault="005538CA" w:rsidP="00493848">
            <w:pPr>
              <w:rPr>
                <w:rFonts w:ascii="Sassoon Primary" w:hAnsi="Sassoon Primary" w:cs="Arial"/>
                <w:sz w:val="22"/>
                <w:szCs w:val="22"/>
              </w:rPr>
            </w:pPr>
          </w:p>
          <w:p w14:paraId="2CBBE4C0" w14:textId="77777777" w:rsidR="005538CA" w:rsidRPr="005538CA" w:rsidRDefault="005538CA" w:rsidP="00493848">
            <w:pPr>
              <w:rPr>
                <w:rFonts w:ascii="Sassoon Primary" w:hAnsi="Sassoon Primary" w:cs="Arial"/>
                <w:sz w:val="22"/>
                <w:szCs w:val="22"/>
              </w:rPr>
            </w:pPr>
          </w:p>
          <w:p w14:paraId="130F627A" w14:textId="77777777" w:rsidR="005538CA" w:rsidRPr="005538CA" w:rsidRDefault="005538CA" w:rsidP="00493848">
            <w:pPr>
              <w:rPr>
                <w:rFonts w:ascii="Sassoon Primary" w:hAnsi="Sassoon Primary"/>
                <w:sz w:val="22"/>
                <w:szCs w:val="22"/>
              </w:rPr>
            </w:pPr>
          </w:p>
        </w:tc>
        <w:tc>
          <w:tcPr>
            <w:tcW w:w="1851" w:type="dxa"/>
          </w:tcPr>
          <w:p w14:paraId="5041A0CF" w14:textId="3F436D4C" w:rsidR="005538CA" w:rsidRPr="005538CA" w:rsidRDefault="005538CA" w:rsidP="00493848">
            <w:pPr>
              <w:rPr>
                <w:rFonts w:ascii="Sassoon Primary" w:hAnsi="Sassoon Primary"/>
                <w:sz w:val="22"/>
                <w:szCs w:val="22"/>
              </w:rPr>
            </w:pPr>
            <w:r w:rsidRPr="005538CA">
              <w:rPr>
                <w:rFonts w:ascii="Sassoon Primary" w:hAnsi="Sassoon Primary" w:cs="Arial"/>
                <w:sz w:val="22"/>
                <w:szCs w:val="22"/>
              </w:rPr>
              <w:t>Exploring specialist interests – hold an interest fair</w:t>
            </w:r>
          </w:p>
        </w:tc>
      </w:tr>
    </w:tbl>
    <w:p w14:paraId="3B7E0DC1" w14:textId="77777777" w:rsidR="000245F2" w:rsidRDefault="000245F2">
      <w:pPr>
        <w:rPr>
          <w:rFonts w:ascii="Sassoon Primary" w:hAnsi="Sassoon Primary"/>
        </w:rPr>
      </w:pPr>
    </w:p>
    <w:tbl>
      <w:tblPr>
        <w:tblStyle w:val="TableGrid"/>
        <w:tblW w:w="0" w:type="auto"/>
        <w:tblLook w:val="04A0" w:firstRow="1" w:lastRow="0" w:firstColumn="1" w:lastColumn="0" w:noHBand="0" w:noVBand="1"/>
      </w:tblPr>
      <w:tblGrid>
        <w:gridCol w:w="13948"/>
      </w:tblGrid>
      <w:tr w:rsidR="000245F2" w14:paraId="6A6AFD5E" w14:textId="77777777" w:rsidTr="000245F2">
        <w:tc>
          <w:tcPr>
            <w:tcW w:w="13948" w:type="dxa"/>
          </w:tcPr>
          <w:p w14:paraId="6939D345" w14:textId="6AC7266B" w:rsidR="000245F2" w:rsidRDefault="000245F2" w:rsidP="00E02592">
            <w:pPr>
              <w:jc w:val="center"/>
              <w:rPr>
                <w:rFonts w:ascii="Sassoon Primary" w:hAnsi="Sassoon Primary"/>
              </w:rPr>
            </w:pPr>
            <w:r w:rsidRPr="00442AA3">
              <w:rPr>
                <w:rFonts w:ascii="Sassoon Primary" w:hAnsi="Sassoon Primary"/>
                <w:b/>
                <w:bCs/>
              </w:rPr>
              <w:t>Formal KS4 &amp; 5</w:t>
            </w:r>
          </w:p>
        </w:tc>
      </w:tr>
      <w:tr w:rsidR="000245F2" w14:paraId="44BD2B5D" w14:textId="77777777" w:rsidTr="000245F2">
        <w:tc>
          <w:tcPr>
            <w:tcW w:w="13948" w:type="dxa"/>
          </w:tcPr>
          <w:p w14:paraId="4315755A" w14:textId="77777777" w:rsidR="0081116C" w:rsidRPr="0081116C" w:rsidRDefault="0081116C" w:rsidP="0081116C">
            <w:pPr>
              <w:rPr>
                <w:rFonts w:ascii="Sassoon Primary" w:hAnsi="Sassoon Primary"/>
              </w:rPr>
            </w:pPr>
            <w:r w:rsidRPr="0081116C">
              <w:rPr>
                <w:rFonts w:ascii="Sassoon Primary" w:hAnsi="Sassoon Primary"/>
              </w:rPr>
              <w:t>For KS4 and KS5 pupils, the Careers and World of Work curriculum is structured to be highly personalised, aligning closely with each pupil’s strengths, interests, and long-term goals. The programme is designed to support the preparation for adulthood, ensuring that every pupil can make meaningful progress.</w:t>
            </w:r>
          </w:p>
          <w:p w14:paraId="1492C1AC" w14:textId="77777777" w:rsidR="0081116C" w:rsidRPr="0081116C" w:rsidRDefault="0081116C" w:rsidP="0081116C">
            <w:pPr>
              <w:rPr>
                <w:rFonts w:ascii="Sassoon Primary" w:hAnsi="Sassoon Primary"/>
              </w:rPr>
            </w:pPr>
          </w:p>
          <w:p w14:paraId="2943D896" w14:textId="77777777" w:rsidR="0081116C" w:rsidRPr="0081116C" w:rsidRDefault="0081116C" w:rsidP="0081116C">
            <w:pPr>
              <w:rPr>
                <w:rFonts w:ascii="Sassoon Primary" w:hAnsi="Sassoon Primary"/>
              </w:rPr>
            </w:pPr>
            <w:r w:rsidRPr="0081116C">
              <w:rPr>
                <w:rFonts w:ascii="Sassoon Primary" w:hAnsi="Sassoon Primary"/>
              </w:rPr>
              <w:t>Pupils engage with AQA Unit Awards, selected to reflect their individual abilities and career aspirations. Each unit is broken down into clear, achievable steps, enabling pupils to demonstrate progress through practical tasks and real-life activities. Staff provide consistent support, including visual aids and communication tools, to ensure that all pupils can fully participate and achieve formal recognition.</w:t>
            </w:r>
          </w:p>
          <w:p w14:paraId="2FC94B28" w14:textId="77777777" w:rsidR="0081116C" w:rsidRPr="0081116C" w:rsidRDefault="0081116C" w:rsidP="0081116C">
            <w:pPr>
              <w:rPr>
                <w:rFonts w:ascii="Sassoon Primary" w:hAnsi="Sassoon Primary"/>
              </w:rPr>
            </w:pPr>
          </w:p>
          <w:p w14:paraId="2AD8B2A2" w14:textId="77777777" w:rsidR="0081116C" w:rsidRPr="0081116C" w:rsidRDefault="0081116C" w:rsidP="0081116C">
            <w:pPr>
              <w:rPr>
                <w:rFonts w:ascii="Sassoon Primary" w:hAnsi="Sassoon Primary"/>
              </w:rPr>
            </w:pPr>
            <w:r w:rsidRPr="0081116C">
              <w:rPr>
                <w:rFonts w:ascii="Sassoon Primary" w:hAnsi="Sassoon Primary"/>
              </w:rPr>
              <w:t>The curriculum also includes work experience placements, vocational tasters, and community-based projects, allowing pupils to apply skills in authentic settings and explore careers aligned with their strengths. Core skills such as independence, self-management, and problem-solving are embedded throughout, from completing daily routines to taking responsibility for tasks in school and work contexts.</w:t>
            </w:r>
          </w:p>
          <w:p w14:paraId="52887387" w14:textId="77777777" w:rsidR="0081116C" w:rsidRPr="0081116C" w:rsidRDefault="0081116C" w:rsidP="0081116C">
            <w:pPr>
              <w:rPr>
                <w:rFonts w:ascii="Sassoon Primary" w:hAnsi="Sassoon Primary"/>
              </w:rPr>
            </w:pPr>
          </w:p>
          <w:p w14:paraId="5649B6E9" w14:textId="77777777" w:rsidR="0081116C" w:rsidRPr="0081116C" w:rsidRDefault="0081116C" w:rsidP="0081116C">
            <w:pPr>
              <w:rPr>
                <w:rFonts w:ascii="Sassoon Primary" w:hAnsi="Sassoon Primary"/>
              </w:rPr>
            </w:pPr>
            <w:r w:rsidRPr="0081116C">
              <w:rPr>
                <w:rFonts w:ascii="Sassoon Primary" w:hAnsi="Sassoon Primary"/>
              </w:rPr>
              <w:t>Progress is systematically recorded through AQA awards and portfolio evidence, celebrating achievements and fostering confidence, resilience, and a strong sense of purpose. This structured and practical approach is ambitious yet meaningful, equipping pupils with the skills and experiences necessary for successful transitions into adult life, employment, or further education.</w:t>
            </w:r>
          </w:p>
          <w:p w14:paraId="2586F04B" w14:textId="77777777" w:rsidR="000245F2" w:rsidRDefault="000245F2" w:rsidP="00617ED1">
            <w:pPr>
              <w:rPr>
                <w:rFonts w:ascii="Sassoon Primary" w:hAnsi="Sassoon Primary"/>
              </w:rPr>
            </w:pPr>
          </w:p>
        </w:tc>
      </w:tr>
    </w:tbl>
    <w:p w14:paraId="7BC035FB" w14:textId="77777777" w:rsidR="000245F2" w:rsidRDefault="000245F2">
      <w:pPr>
        <w:rPr>
          <w:rFonts w:ascii="Sassoon Primary" w:hAnsi="Sassoon Primary"/>
        </w:rPr>
      </w:pPr>
    </w:p>
    <w:p w14:paraId="4E10A53D" w14:textId="77777777" w:rsidR="00742F1E" w:rsidRDefault="00742F1E" w:rsidP="002F4314">
      <w:pPr>
        <w:rPr>
          <w:rFonts w:ascii="Sassoon Primary" w:hAnsi="Sassoon Primary"/>
          <w:b/>
          <w:bCs/>
        </w:rPr>
      </w:pPr>
    </w:p>
    <w:p w14:paraId="66D716B4" w14:textId="77777777" w:rsidR="00742F1E" w:rsidRDefault="00742F1E" w:rsidP="002F4314">
      <w:pPr>
        <w:rPr>
          <w:rFonts w:ascii="Sassoon Primary" w:hAnsi="Sassoon Primary"/>
          <w:b/>
          <w:bCs/>
        </w:rPr>
      </w:pPr>
    </w:p>
    <w:p w14:paraId="583C7C3D" w14:textId="77777777" w:rsidR="00742F1E" w:rsidRDefault="00742F1E" w:rsidP="002F4314">
      <w:pPr>
        <w:rPr>
          <w:rFonts w:ascii="Sassoon Primary" w:hAnsi="Sassoon Primary"/>
          <w:b/>
          <w:bCs/>
        </w:rPr>
      </w:pPr>
    </w:p>
    <w:p w14:paraId="2BAD124F" w14:textId="77777777" w:rsidR="00742F1E" w:rsidRDefault="00742F1E" w:rsidP="002F4314">
      <w:pPr>
        <w:rPr>
          <w:rFonts w:ascii="Sassoon Primary" w:hAnsi="Sassoon Primary"/>
          <w:b/>
          <w:bCs/>
        </w:rPr>
      </w:pPr>
    </w:p>
    <w:p w14:paraId="46AE4C47" w14:textId="23771D55" w:rsidR="002F4314" w:rsidRPr="002F4314" w:rsidRDefault="002F4314" w:rsidP="002F4314">
      <w:pPr>
        <w:rPr>
          <w:rFonts w:ascii="Sassoon Primary" w:hAnsi="Sassoon Primary"/>
        </w:rPr>
      </w:pPr>
      <w:r w:rsidRPr="002F4314">
        <w:rPr>
          <w:rFonts w:ascii="Sassoon Primary" w:hAnsi="Sassoon Primary"/>
          <w:b/>
          <w:bCs/>
        </w:rPr>
        <w:t>Impact</w:t>
      </w:r>
    </w:p>
    <w:p w14:paraId="2CFEE47D" w14:textId="52A483F5" w:rsidR="00442D02" w:rsidRPr="00442D02" w:rsidRDefault="00442D02" w:rsidP="00442D02">
      <w:pPr>
        <w:rPr>
          <w:rFonts w:ascii="Sassoon Primary" w:hAnsi="Sassoon Primary"/>
        </w:rPr>
      </w:pPr>
      <w:r w:rsidRPr="00442D02">
        <w:rPr>
          <w:rFonts w:ascii="Sassoon Primary" w:hAnsi="Sassoon Primary"/>
        </w:rPr>
        <w:t xml:space="preserve">The Careers and World of Work curriculum </w:t>
      </w:r>
      <w:r>
        <w:rPr>
          <w:rFonts w:ascii="Sassoon Primary" w:hAnsi="Sassoon Primary"/>
        </w:rPr>
        <w:t>at Brinksway School will have</w:t>
      </w:r>
      <w:r w:rsidRPr="00442D02">
        <w:rPr>
          <w:rFonts w:ascii="Sassoon Primary" w:hAnsi="Sassoon Primary"/>
        </w:rPr>
        <w:t xml:space="preserve"> a demonstrable impact on KS4 and KS5 pupils, supporting measurable progress in personal, social, and employability skills. Progress is measured against </w:t>
      </w:r>
      <w:r w:rsidR="00F10289">
        <w:rPr>
          <w:rFonts w:ascii="Sassoon Primary" w:hAnsi="Sassoon Primary"/>
        </w:rPr>
        <w:t>P</w:t>
      </w:r>
      <w:r w:rsidRPr="00442D02">
        <w:rPr>
          <w:rFonts w:ascii="Sassoon Primary" w:hAnsi="Sassoon Primary"/>
        </w:rPr>
        <w:t xml:space="preserve">ersonalised </w:t>
      </w:r>
      <w:r w:rsidR="00F10289">
        <w:rPr>
          <w:rFonts w:ascii="Sassoon Primary" w:hAnsi="Sassoon Primary"/>
        </w:rPr>
        <w:t>Le</w:t>
      </w:r>
      <w:r w:rsidRPr="00442D02">
        <w:rPr>
          <w:rFonts w:ascii="Sassoon Primary" w:hAnsi="Sassoon Primary"/>
        </w:rPr>
        <w:t xml:space="preserve">arning </w:t>
      </w:r>
      <w:r w:rsidR="00F10289">
        <w:rPr>
          <w:rFonts w:ascii="Sassoon Primary" w:hAnsi="Sassoon Primary"/>
        </w:rPr>
        <w:t>Go</w:t>
      </w:r>
      <w:r w:rsidRPr="00442D02">
        <w:rPr>
          <w:rFonts w:ascii="Sassoon Primary" w:hAnsi="Sassoon Primary"/>
        </w:rPr>
        <w:t>als</w:t>
      </w:r>
      <w:r w:rsidR="00F10289">
        <w:rPr>
          <w:rFonts w:ascii="Sassoon Primary" w:hAnsi="Sassoon Primary"/>
        </w:rPr>
        <w:t xml:space="preserve"> (PLG’s)</w:t>
      </w:r>
      <w:r w:rsidRPr="00442D02">
        <w:rPr>
          <w:rFonts w:ascii="Sassoon Primary" w:hAnsi="Sassoon Primary"/>
        </w:rPr>
        <w:t xml:space="preserve"> aligned to each pupil’s </w:t>
      </w:r>
      <w:r w:rsidR="00F10289">
        <w:rPr>
          <w:rFonts w:ascii="Sassoon Primary" w:hAnsi="Sassoon Primary"/>
        </w:rPr>
        <w:t xml:space="preserve">individual </w:t>
      </w:r>
      <w:r w:rsidRPr="00442D02">
        <w:rPr>
          <w:rFonts w:ascii="Sassoon Primary" w:hAnsi="Sassoon Primary"/>
        </w:rPr>
        <w:t>EHCP, with a key focus on preparing for adulthood. Pupils develop confidence, independence, and problem-solving abilities through engagement in AQA Unit Awards, practical tasks, work experience, and community projects.</w:t>
      </w:r>
    </w:p>
    <w:p w14:paraId="4990620E" w14:textId="77777777" w:rsidR="00442D02" w:rsidRPr="00442D02" w:rsidRDefault="00442D02" w:rsidP="00442D02">
      <w:pPr>
        <w:rPr>
          <w:rFonts w:ascii="Sassoon Primary" w:hAnsi="Sassoon Primary"/>
        </w:rPr>
      </w:pPr>
      <w:r w:rsidRPr="00442D02">
        <w:rPr>
          <w:rFonts w:ascii="Sassoon Primary" w:hAnsi="Sassoon Primary"/>
        </w:rPr>
        <w:t>By aligning learning with individual strengths, interests, and career aspirations, pupils gain meaningful insights into the world of work and acquire skills directly transferable to adult life. The structured approach ensures that all pupils, regardless of starting point, can achieve formal recognition and celebrate their achievements, fostering resilience and a sense of purpose.</w:t>
      </w:r>
    </w:p>
    <w:p w14:paraId="430E9A56" w14:textId="77777777" w:rsidR="00442D02" w:rsidRPr="00442D02" w:rsidRDefault="00442D02" w:rsidP="00442D02">
      <w:pPr>
        <w:rPr>
          <w:rFonts w:ascii="Sassoon Primary" w:hAnsi="Sassoon Primary"/>
        </w:rPr>
      </w:pPr>
      <w:r w:rsidRPr="00442D02">
        <w:rPr>
          <w:rFonts w:ascii="Sassoon Primary" w:hAnsi="Sassoon Primary"/>
        </w:rPr>
        <w:t>As a result, pupils are better prepared for transition into employment, further education, or independent living, equipped with the knowledge, skills, and confidence to succeed in adult life.</w:t>
      </w:r>
    </w:p>
    <w:p w14:paraId="1457426C" w14:textId="77777777" w:rsidR="00812EC0" w:rsidRPr="00A454DE" w:rsidRDefault="00812EC0">
      <w:pPr>
        <w:rPr>
          <w:rFonts w:ascii="Sassoon Primary" w:hAnsi="Sassoon Primary"/>
        </w:rPr>
      </w:pPr>
    </w:p>
    <w:sectPr w:rsidR="00812EC0" w:rsidRPr="00A454DE" w:rsidSect="00A454DE">
      <w:headerReference w:type="default" r:id="rId2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B714" w14:textId="77777777" w:rsidR="00EC0122" w:rsidRDefault="00EC0122" w:rsidP="00442AA3">
      <w:pPr>
        <w:spacing w:after="0" w:line="240" w:lineRule="auto"/>
      </w:pPr>
      <w:r>
        <w:separator/>
      </w:r>
    </w:p>
  </w:endnote>
  <w:endnote w:type="continuationSeparator" w:id="0">
    <w:p w14:paraId="7D342436" w14:textId="77777777" w:rsidR="00EC0122" w:rsidRDefault="00EC0122" w:rsidP="0044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 Primary">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F1FBA" w14:textId="77777777" w:rsidR="00EC0122" w:rsidRDefault="00EC0122" w:rsidP="00442AA3">
      <w:pPr>
        <w:spacing w:after="0" w:line="240" w:lineRule="auto"/>
      </w:pPr>
      <w:r>
        <w:separator/>
      </w:r>
    </w:p>
  </w:footnote>
  <w:footnote w:type="continuationSeparator" w:id="0">
    <w:p w14:paraId="4ACE5F50" w14:textId="77777777" w:rsidR="00EC0122" w:rsidRDefault="00EC0122" w:rsidP="0044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7D88" w14:textId="71A5E289" w:rsidR="002B6CD8" w:rsidRDefault="002B6CD8" w:rsidP="002B6CD8">
    <w:pPr>
      <w:pStyle w:val="Header"/>
      <w:jc w:val="right"/>
    </w:pPr>
    <w:r>
      <w:rPr>
        <w:noProof/>
      </w:rPr>
      <w:drawing>
        <wp:inline distT="0" distB="0" distL="0" distR="0" wp14:anchorId="4E057B72" wp14:editId="7BBB9C72">
          <wp:extent cx="1873250" cy="758666"/>
          <wp:effectExtent l="0" t="0" r="0" b="3810"/>
          <wp:docPr id="1964569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77" cy="7754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14"/>
    <w:multiLevelType w:val="hybridMultilevel"/>
    <w:tmpl w:val="B722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17CC7"/>
    <w:multiLevelType w:val="multilevel"/>
    <w:tmpl w:val="DB328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776DF"/>
    <w:multiLevelType w:val="hybridMultilevel"/>
    <w:tmpl w:val="69F4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1529E"/>
    <w:multiLevelType w:val="multilevel"/>
    <w:tmpl w:val="6358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5083B"/>
    <w:multiLevelType w:val="multilevel"/>
    <w:tmpl w:val="DB328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67D1A"/>
    <w:multiLevelType w:val="hybridMultilevel"/>
    <w:tmpl w:val="7DC45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520C8"/>
    <w:multiLevelType w:val="multilevel"/>
    <w:tmpl w:val="AE5EC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F762A"/>
    <w:multiLevelType w:val="multilevel"/>
    <w:tmpl w:val="E198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731AA"/>
    <w:multiLevelType w:val="multilevel"/>
    <w:tmpl w:val="FCF4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61F89"/>
    <w:multiLevelType w:val="multilevel"/>
    <w:tmpl w:val="FFEE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F45CB"/>
    <w:multiLevelType w:val="multilevel"/>
    <w:tmpl w:val="6F22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E7787"/>
    <w:multiLevelType w:val="multilevel"/>
    <w:tmpl w:val="9D2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2513A"/>
    <w:multiLevelType w:val="hybridMultilevel"/>
    <w:tmpl w:val="BDA04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B0BF8"/>
    <w:multiLevelType w:val="multilevel"/>
    <w:tmpl w:val="C19C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F7AAC"/>
    <w:multiLevelType w:val="hybridMultilevel"/>
    <w:tmpl w:val="F5B6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60E5A"/>
    <w:multiLevelType w:val="multilevel"/>
    <w:tmpl w:val="6C10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9E7CBA"/>
    <w:multiLevelType w:val="hybridMultilevel"/>
    <w:tmpl w:val="8E2A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74E64"/>
    <w:multiLevelType w:val="multilevel"/>
    <w:tmpl w:val="509E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F03C2"/>
    <w:multiLevelType w:val="hybridMultilevel"/>
    <w:tmpl w:val="BC02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F15328"/>
    <w:multiLevelType w:val="multilevel"/>
    <w:tmpl w:val="E824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846D6D"/>
    <w:multiLevelType w:val="multilevel"/>
    <w:tmpl w:val="8812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FE6254"/>
    <w:multiLevelType w:val="multilevel"/>
    <w:tmpl w:val="D402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E63397"/>
    <w:multiLevelType w:val="multilevel"/>
    <w:tmpl w:val="A5E6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A963FC"/>
    <w:multiLevelType w:val="multilevel"/>
    <w:tmpl w:val="1FAE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657961"/>
    <w:multiLevelType w:val="hybridMultilevel"/>
    <w:tmpl w:val="B33A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B58CC"/>
    <w:multiLevelType w:val="multilevel"/>
    <w:tmpl w:val="8F8E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DB338F"/>
    <w:multiLevelType w:val="hybridMultilevel"/>
    <w:tmpl w:val="E5A8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F22111"/>
    <w:multiLevelType w:val="hybridMultilevel"/>
    <w:tmpl w:val="7ECE1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825F24"/>
    <w:multiLevelType w:val="multilevel"/>
    <w:tmpl w:val="420A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250C48"/>
    <w:multiLevelType w:val="multilevel"/>
    <w:tmpl w:val="8BBE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B420CE"/>
    <w:multiLevelType w:val="hybridMultilevel"/>
    <w:tmpl w:val="EF84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5B5977"/>
    <w:multiLevelType w:val="hybridMultilevel"/>
    <w:tmpl w:val="021E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007513">
    <w:abstractNumId w:val="11"/>
  </w:num>
  <w:num w:numId="2" w16cid:durableId="1458832779">
    <w:abstractNumId w:val="28"/>
  </w:num>
  <w:num w:numId="3" w16cid:durableId="940142265">
    <w:abstractNumId w:val="20"/>
  </w:num>
  <w:num w:numId="4" w16cid:durableId="139812457">
    <w:abstractNumId w:val="3"/>
  </w:num>
  <w:num w:numId="5" w16cid:durableId="1907255038">
    <w:abstractNumId w:val="30"/>
  </w:num>
  <w:num w:numId="6" w16cid:durableId="1021123955">
    <w:abstractNumId w:val="26"/>
  </w:num>
  <w:num w:numId="7" w16cid:durableId="972323878">
    <w:abstractNumId w:val="2"/>
  </w:num>
  <w:num w:numId="8" w16cid:durableId="634651280">
    <w:abstractNumId w:val="0"/>
  </w:num>
  <w:num w:numId="9" w16cid:durableId="1263225521">
    <w:abstractNumId w:val="14"/>
  </w:num>
  <w:num w:numId="10" w16cid:durableId="1124158768">
    <w:abstractNumId w:val="31"/>
  </w:num>
  <w:num w:numId="11" w16cid:durableId="1925454426">
    <w:abstractNumId w:val="21"/>
  </w:num>
  <w:num w:numId="12" w16cid:durableId="195504847">
    <w:abstractNumId w:val="9"/>
  </w:num>
  <w:num w:numId="13" w16cid:durableId="104035261">
    <w:abstractNumId w:val="29"/>
  </w:num>
  <w:num w:numId="14" w16cid:durableId="437263508">
    <w:abstractNumId w:val="13"/>
  </w:num>
  <w:num w:numId="15" w16cid:durableId="1900893816">
    <w:abstractNumId w:val="15"/>
  </w:num>
  <w:num w:numId="16" w16cid:durableId="1954049357">
    <w:abstractNumId w:val="19"/>
  </w:num>
  <w:num w:numId="17" w16cid:durableId="478424888">
    <w:abstractNumId w:val="12"/>
  </w:num>
  <w:num w:numId="18" w16cid:durableId="597911090">
    <w:abstractNumId w:val="27"/>
  </w:num>
  <w:num w:numId="19" w16cid:durableId="1692533073">
    <w:abstractNumId w:val="5"/>
  </w:num>
  <w:num w:numId="20" w16cid:durableId="1842230701">
    <w:abstractNumId w:val="24"/>
  </w:num>
  <w:num w:numId="21" w16cid:durableId="1208445490">
    <w:abstractNumId w:val="16"/>
  </w:num>
  <w:num w:numId="22" w16cid:durableId="55059015">
    <w:abstractNumId w:val="18"/>
  </w:num>
  <w:num w:numId="23" w16cid:durableId="8720093">
    <w:abstractNumId w:val="17"/>
  </w:num>
  <w:num w:numId="24" w16cid:durableId="347291324">
    <w:abstractNumId w:val="25"/>
  </w:num>
  <w:num w:numId="25" w16cid:durableId="1911187834">
    <w:abstractNumId w:val="23"/>
  </w:num>
  <w:num w:numId="26" w16cid:durableId="618494914">
    <w:abstractNumId w:val="22"/>
  </w:num>
  <w:num w:numId="27" w16cid:durableId="1270551389">
    <w:abstractNumId w:val="10"/>
  </w:num>
  <w:num w:numId="28" w16cid:durableId="656113420">
    <w:abstractNumId w:val="8"/>
  </w:num>
  <w:num w:numId="29" w16cid:durableId="1650750236">
    <w:abstractNumId w:val="7"/>
  </w:num>
  <w:num w:numId="30" w16cid:durableId="436217748">
    <w:abstractNumId w:val="6"/>
  </w:num>
  <w:num w:numId="31" w16cid:durableId="593823954">
    <w:abstractNumId w:val="4"/>
  </w:num>
  <w:num w:numId="32" w16cid:durableId="537283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DE"/>
    <w:rsid w:val="00011273"/>
    <w:rsid w:val="000245F2"/>
    <w:rsid w:val="00026A45"/>
    <w:rsid w:val="000427C7"/>
    <w:rsid w:val="00046F8F"/>
    <w:rsid w:val="00056111"/>
    <w:rsid w:val="00067B1E"/>
    <w:rsid w:val="0009036C"/>
    <w:rsid w:val="000C2B41"/>
    <w:rsid w:val="000E6C31"/>
    <w:rsid w:val="000F5F29"/>
    <w:rsid w:val="001204D3"/>
    <w:rsid w:val="00132361"/>
    <w:rsid w:val="00144CFD"/>
    <w:rsid w:val="00147ECA"/>
    <w:rsid w:val="00162E38"/>
    <w:rsid w:val="0017226D"/>
    <w:rsid w:val="001B4BEA"/>
    <w:rsid w:val="001B5297"/>
    <w:rsid w:val="001D2112"/>
    <w:rsid w:val="0027588B"/>
    <w:rsid w:val="002769C0"/>
    <w:rsid w:val="002862D6"/>
    <w:rsid w:val="002B6CD8"/>
    <w:rsid w:val="002E3E41"/>
    <w:rsid w:val="002F4314"/>
    <w:rsid w:val="00333F67"/>
    <w:rsid w:val="003570B1"/>
    <w:rsid w:val="00361F0A"/>
    <w:rsid w:val="003775FC"/>
    <w:rsid w:val="003C2EF7"/>
    <w:rsid w:val="003E0DCF"/>
    <w:rsid w:val="003E183D"/>
    <w:rsid w:val="003E60AB"/>
    <w:rsid w:val="003F154B"/>
    <w:rsid w:val="004309CB"/>
    <w:rsid w:val="00430C21"/>
    <w:rsid w:val="0044066C"/>
    <w:rsid w:val="00442AA3"/>
    <w:rsid w:val="00442D02"/>
    <w:rsid w:val="00493848"/>
    <w:rsid w:val="004A52CD"/>
    <w:rsid w:val="00512D2D"/>
    <w:rsid w:val="00512FC1"/>
    <w:rsid w:val="00552378"/>
    <w:rsid w:val="005538CA"/>
    <w:rsid w:val="005A0DE3"/>
    <w:rsid w:val="005A519B"/>
    <w:rsid w:val="005C536F"/>
    <w:rsid w:val="005F447C"/>
    <w:rsid w:val="00610A1C"/>
    <w:rsid w:val="006140AF"/>
    <w:rsid w:val="00616CEB"/>
    <w:rsid w:val="00617ED1"/>
    <w:rsid w:val="00646538"/>
    <w:rsid w:val="0066009C"/>
    <w:rsid w:val="0068262A"/>
    <w:rsid w:val="00690DEC"/>
    <w:rsid w:val="006A506C"/>
    <w:rsid w:val="006B26AA"/>
    <w:rsid w:val="006B289D"/>
    <w:rsid w:val="006C6A07"/>
    <w:rsid w:val="006D4118"/>
    <w:rsid w:val="006F7132"/>
    <w:rsid w:val="007220FB"/>
    <w:rsid w:val="00742F1E"/>
    <w:rsid w:val="007B60AF"/>
    <w:rsid w:val="00806505"/>
    <w:rsid w:val="008105FA"/>
    <w:rsid w:val="0081116C"/>
    <w:rsid w:val="00812EC0"/>
    <w:rsid w:val="00820D9F"/>
    <w:rsid w:val="0082112A"/>
    <w:rsid w:val="008214A9"/>
    <w:rsid w:val="00853FE4"/>
    <w:rsid w:val="00897474"/>
    <w:rsid w:val="008B082B"/>
    <w:rsid w:val="008B3658"/>
    <w:rsid w:val="008D2AE3"/>
    <w:rsid w:val="008D6FD0"/>
    <w:rsid w:val="008F69B7"/>
    <w:rsid w:val="00915F2A"/>
    <w:rsid w:val="00917FAE"/>
    <w:rsid w:val="009262B1"/>
    <w:rsid w:val="009414F4"/>
    <w:rsid w:val="00944509"/>
    <w:rsid w:val="009820E1"/>
    <w:rsid w:val="00A01FFB"/>
    <w:rsid w:val="00A3101F"/>
    <w:rsid w:val="00A34D3E"/>
    <w:rsid w:val="00A426B2"/>
    <w:rsid w:val="00A43CAF"/>
    <w:rsid w:val="00A454DE"/>
    <w:rsid w:val="00A54F1C"/>
    <w:rsid w:val="00A97ED7"/>
    <w:rsid w:val="00AA0E47"/>
    <w:rsid w:val="00AB0C29"/>
    <w:rsid w:val="00AC2B65"/>
    <w:rsid w:val="00AC5E99"/>
    <w:rsid w:val="00AF3165"/>
    <w:rsid w:val="00B113DC"/>
    <w:rsid w:val="00B135F4"/>
    <w:rsid w:val="00B156EF"/>
    <w:rsid w:val="00B31553"/>
    <w:rsid w:val="00B64FEF"/>
    <w:rsid w:val="00BC4143"/>
    <w:rsid w:val="00BD4AE2"/>
    <w:rsid w:val="00C00D3E"/>
    <w:rsid w:val="00C1679C"/>
    <w:rsid w:val="00C7317A"/>
    <w:rsid w:val="00C75A01"/>
    <w:rsid w:val="00CC1537"/>
    <w:rsid w:val="00CD443A"/>
    <w:rsid w:val="00CE7B1C"/>
    <w:rsid w:val="00D00E1C"/>
    <w:rsid w:val="00D16214"/>
    <w:rsid w:val="00D44D95"/>
    <w:rsid w:val="00D51A7D"/>
    <w:rsid w:val="00D76227"/>
    <w:rsid w:val="00D96467"/>
    <w:rsid w:val="00E02592"/>
    <w:rsid w:val="00E11C59"/>
    <w:rsid w:val="00E5496E"/>
    <w:rsid w:val="00E86C07"/>
    <w:rsid w:val="00EC0122"/>
    <w:rsid w:val="00EF1439"/>
    <w:rsid w:val="00EF1F80"/>
    <w:rsid w:val="00EF55F0"/>
    <w:rsid w:val="00F10289"/>
    <w:rsid w:val="00F604E5"/>
    <w:rsid w:val="00F6342E"/>
    <w:rsid w:val="00F84727"/>
    <w:rsid w:val="00FB581D"/>
    <w:rsid w:val="00FB7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FEB22"/>
  <w15:chartTrackingRefBased/>
  <w15:docId w15:val="{0C61EB20-E1F8-4DF8-BC5D-5BA8899E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4DE"/>
    <w:rPr>
      <w:rFonts w:eastAsiaTheme="majorEastAsia" w:cstheme="majorBidi"/>
      <w:color w:val="272727" w:themeColor="text1" w:themeTint="D8"/>
    </w:rPr>
  </w:style>
  <w:style w:type="paragraph" w:styleId="Title">
    <w:name w:val="Title"/>
    <w:basedOn w:val="Normal"/>
    <w:next w:val="Normal"/>
    <w:link w:val="TitleChar"/>
    <w:uiPriority w:val="10"/>
    <w:qFormat/>
    <w:rsid w:val="00A45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4DE"/>
    <w:pPr>
      <w:spacing w:before="160"/>
      <w:jc w:val="center"/>
    </w:pPr>
    <w:rPr>
      <w:i/>
      <w:iCs/>
      <w:color w:val="404040" w:themeColor="text1" w:themeTint="BF"/>
    </w:rPr>
  </w:style>
  <w:style w:type="character" w:customStyle="1" w:styleId="QuoteChar">
    <w:name w:val="Quote Char"/>
    <w:basedOn w:val="DefaultParagraphFont"/>
    <w:link w:val="Quote"/>
    <w:uiPriority w:val="29"/>
    <w:rsid w:val="00A454DE"/>
    <w:rPr>
      <w:i/>
      <w:iCs/>
      <w:color w:val="404040" w:themeColor="text1" w:themeTint="BF"/>
    </w:rPr>
  </w:style>
  <w:style w:type="paragraph" w:styleId="ListParagraph">
    <w:name w:val="List Paragraph"/>
    <w:basedOn w:val="Normal"/>
    <w:uiPriority w:val="34"/>
    <w:qFormat/>
    <w:rsid w:val="00A454DE"/>
    <w:pPr>
      <w:ind w:left="720"/>
      <w:contextualSpacing/>
    </w:pPr>
  </w:style>
  <w:style w:type="character" w:styleId="IntenseEmphasis">
    <w:name w:val="Intense Emphasis"/>
    <w:basedOn w:val="DefaultParagraphFont"/>
    <w:uiPriority w:val="21"/>
    <w:qFormat/>
    <w:rsid w:val="00A454DE"/>
    <w:rPr>
      <w:i/>
      <w:iCs/>
      <w:color w:val="0F4761" w:themeColor="accent1" w:themeShade="BF"/>
    </w:rPr>
  </w:style>
  <w:style w:type="paragraph" w:styleId="IntenseQuote">
    <w:name w:val="Intense Quote"/>
    <w:basedOn w:val="Normal"/>
    <w:next w:val="Normal"/>
    <w:link w:val="IntenseQuoteChar"/>
    <w:uiPriority w:val="30"/>
    <w:qFormat/>
    <w:rsid w:val="00A45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4DE"/>
    <w:rPr>
      <w:i/>
      <w:iCs/>
      <w:color w:val="0F4761" w:themeColor="accent1" w:themeShade="BF"/>
    </w:rPr>
  </w:style>
  <w:style w:type="character" w:styleId="IntenseReference">
    <w:name w:val="Intense Reference"/>
    <w:basedOn w:val="DefaultParagraphFont"/>
    <w:uiPriority w:val="32"/>
    <w:qFormat/>
    <w:rsid w:val="00A454DE"/>
    <w:rPr>
      <w:b/>
      <w:bCs/>
      <w:smallCaps/>
      <w:color w:val="0F4761" w:themeColor="accent1" w:themeShade="BF"/>
      <w:spacing w:val="5"/>
    </w:rPr>
  </w:style>
  <w:style w:type="table" w:styleId="TableGrid">
    <w:name w:val="Table Grid"/>
    <w:basedOn w:val="TableNormal"/>
    <w:uiPriority w:val="39"/>
    <w:rsid w:val="00A45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60AB"/>
    <w:rPr>
      <w:color w:val="467886" w:themeColor="hyperlink"/>
      <w:u w:val="single"/>
    </w:rPr>
  </w:style>
  <w:style w:type="paragraph" w:styleId="Header">
    <w:name w:val="header"/>
    <w:basedOn w:val="Normal"/>
    <w:link w:val="HeaderChar"/>
    <w:uiPriority w:val="99"/>
    <w:unhideWhenUsed/>
    <w:rsid w:val="00442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AA3"/>
  </w:style>
  <w:style w:type="paragraph" w:styleId="Footer">
    <w:name w:val="footer"/>
    <w:basedOn w:val="Normal"/>
    <w:link w:val="FooterChar"/>
    <w:uiPriority w:val="99"/>
    <w:unhideWhenUsed/>
    <w:rsid w:val="00442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AA3"/>
  </w:style>
  <w:style w:type="paragraph" w:styleId="NormalWeb">
    <w:name w:val="Normal (Web)"/>
    <w:basedOn w:val="Normal"/>
    <w:uiPriority w:val="99"/>
    <w:semiHidden/>
    <w:unhideWhenUsed/>
    <w:rsid w:val="009445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a.org.uk/programmes/unit-award-scheme/unit-details?unit=120960" TargetMode="External"/><Relationship Id="rId13" Type="http://schemas.openxmlformats.org/officeDocument/2006/relationships/hyperlink" Target="https://www.aqa.org.uk/programmes/unit-award-scheme/unit-details?unit=124724" TargetMode="External"/><Relationship Id="rId18" Type="http://schemas.openxmlformats.org/officeDocument/2006/relationships/hyperlink" Target="https://www.aqa.org.uk/programmes/unit-award-scheme/unit-details?unit=72248" TargetMode="External"/><Relationship Id="rId26" Type="http://schemas.openxmlformats.org/officeDocument/2006/relationships/hyperlink" Target="https://www.aqa.org.uk/programmes/unit-award-scheme/unit-details?unit=122434" TargetMode="External"/><Relationship Id="rId3" Type="http://schemas.openxmlformats.org/officeDocument/2006/relationships/settings" Target="settings.xml"/><Relationship Id="rId21" Type="http://schemas.openxmlformats.org/officeDocument/2006/relationships/hyperlink" Target="https://www.aqa.org.uk/programmes/unit-award-scheme/unit-details?unit=124893" TargetMode="External"/><Relationship Id="rId7" Type="http://schemas.openxmlformats.org/officeDocument/2006/relationships/hyperlink" Target="https://www.aqa.org.uk/programmes/unit-award-scheme/unit-details?unit=120960" TargetMode="External"/><Relationship Id="rId12" Type="http://schemas.openxmlformats.org/officeDocument/2006/relationships/hyperlink" Target="https://www.aqa.org.uk/programmes/unit-award-scheme/unit-details?unit=117864" TargetMode="External"/><Relationship Id="rId17" Type="http://schemas.openxmlformats.org/officeDocument/2006/relationships/hyperlink" Target="mailto:info@gotrainanddevelop.co.uk" TargetMode="External"/><Relationship Id="rId25" Type="http://schemas.openxmlformats.org/officeDocument/2006/relationships/hyperlink" Target="https://www.aqa.org.uk/programmes/unit-award-scheme/unit-details?unit=123514" TargetMode="External"/><Relationship Id="rId2" Type="http://schemas.openxmlformats.org/officeDocument/2006/relationships/styles" Target="styles.xml"/><Relationship Id="rId16" Type="http://schemas.openxmlformats.org/officeDocument/2006/relationships/hyperlink" Target="https://www.aqa.org.uk/programmes/unit-award-scheme/unit-details?unit=114584" TargetMode="External"/><Relationship Id="rId20" Type="http://schemas.openxmlformats.org/officeDocument/2006/relationships/hyperlink" Target="https://www.aqa.org.uk/programmes/unit-award-scheme/unit-details?unit=12246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qa.org.uk/programmes/unit-award-scheme/unit-details?unit=121362" TargetMode="External"/><Relationship Id="rId24" Type="http://schemas.openxmlformats.org/officeDocument/2006/relationships/hyperlink" Target="https://www.aqa.org.uk/programmes/unit-award-scheme/unit-details?unit=124592"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aqa.org.uk/programmes/unit-award-scheme/unit-details?unit=76498" TargetMode="External"/><Relationship Id="rId23" Type="http://schemas.openxmlformats.org/officeDocument/2006/relationships/hyperlink" Target="https://www.aqa.org.uk/programmes/unit-award-scheme/unit-details?unit=112259" TargetMode="External"/><Relationship Id="rId28" Type="http://schemas.openxmlformats.org/officeDocument/2006/relationships/fontTable" Target="fontTable.xml"/><Relationship Id="rId10" Type="http://schemas.openxmlformats.org/officeDocument/2006/relationships/hyperlink" Target="https://www.aqa.org.uk/programmes/unit-award-scheme/unit-details?unit=125389" TargetMode="External"/><Relationship Id="rId19" Type="http://schemas.openxmlformats.org/officeDocument/2006/relationships/hyperlink" Target="https://www.aqa.org.uk/programmes/unit-award-scheme/unit-details?unit=123501"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aqa.org.uk/programmes/unit-award-scheme/unit-details?unit=112007" TargetMode="External"/><Relationship Id="rId14" Type="http://schemas.openxmlformats.org/officeDocument/2006/relationships/hyperlink" Target="https://www.aqa.org.uk/programmes/unit-award-scheme/unit-details?unit=123762" TargetMode="External"/><Relationship Id="rId22" Type="http://schemas.openxmlformats.org/officeDocument/2006/relationships/hyperlink" Target="https://www.aqa.org.uk/programmes/unit-award-scheme/unit-details?unit=121035" TargetMode="External"/><Relationship Id="rId27" Type="http://schemas.openxmlformats.org/officeDocument/2006/relationships/header" Target="header1.xml"/><Relationship Id="rId30"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2f3a0c62ee197c38f9d40f528bf89250">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58b6918291fc9763fc4cddb8a7c65f74"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ae523-156f-4f00-aa9a-a92b8939364f">
      <Terms xmlns="http://schemas.microsoft.com/office/infopath/2007/PartnerControls"/>
    </lcf76f155ced4ddcb4097134ff3c332f>
    <TaxCatchAll xmlns="e0e23ce0-a5aa-4aad-a826-ecb5fe7baffa" xsi:nil="true"/>
  </documentManagement>
</p:properties>
</file>

<file path=customXml/itemProps1.xml><?xml version="1.0" encoding="utf-8"?>
<ds:datastoreItem xmlns:ds="http://schemas.openxmlformats.org/officeDocument/2006/customXml" ds:itemID="{E27C9F0F-986E-4AAD-AE5C-67C39CFD9FEA}"/>
</file>

<file path=customXml/itemProps2.xml><?xml version="1.0" encoding="utf-8"?>
<ds:datastoreItem xmlns:ds="http://schemas.openxmlformats.org/officeDocument/2006/customXml" ds:itemID="{3ED15D5C-69F8-45B9-87A4-8B883CBF5ECD}"/>
</file>

<file path=customXml/itemProps3.xml><?xml version="1.0" encoding="utf-8"?>
<ds:datastoreItem xmlns:ds="http://schemas.openxmlformats.org/officeDocument/2006/customXml" ds:itemID="{B2316FE5-366B-4FBA-9240-98741DE3F507}"/>
</file>

<file path=docProps/app.xml><?xml version="1.0" encoding="utf-8"?>
<Properties xmlns="http://schemas.openxmlformats.org/officeDocument/2006/extended-properties" xmlns:vt="http://schemas.openxmlformats.org/officeDocument/2006/docPropsVTypes">
  <Template>Normal</Template>
  <TotalTime>43</TotalTime>
  <Pages>11</Pages>
  <Words>2835</Words>
  <Characters>16165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Wheeler (Brinksway School)</dc:creator>
  <cp:keywords/>
  <dc:description/>
  <cp:lastModifiedBy>Beverley Wheeler (Brinksway School)</cp:lastModifiedBy>
  <cp:revision>52</cp:revision>
  <dcterms:created xsi:type="dcterms:W3CDTF">2026-01-09T11:05:00Z</dcterms:created>
  <dcterms:modified xsi:type="dcterms:W3CDTF">2026-01-09T11:56:00Z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0x0101009C4B9A309184EA49A2EEAF3F4C40A159</vt:lpwstr>
  </property>
</Properties>
</file>