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94956" w14:textId="7212D1F1" w:rsidR="00FD223B" w:rsidRPr="00614748" w:rsidRDefault="00FD223B" w:rsidP="00312EB3">
      <w:pPr>
        <w:spacing w:line="0" w:lineRule="atLeast"/>
        <w:ind w:left="1140"/>
        <w:rPr>
          <w:rFonts w:ascii="Sassoon Primary" w:eastAsia="Tahoma" w:hAnsi="Sassoon Primary"/>
          <w:b/>
          <w:sz w:val="18"/>
          <w:szCs w:val="18"/>
        </w:rPr>
      </w:pPr>
    </w:p>
    <w:p w14:paraId="3B3F2E3A" w14:textId="77777777" w:rsidR="00FD223B" w:rsidRPr="00614748" w:rsidRDefault="00FD223B" w:rsidP="00FD223B">
      <w:pPr>
        <w:spacing w:line="20" w:lineRule="exact"/>
        <w:rPr>
          <w:rFonts w:ascii="Sassoon Primary" w:eastAsia="Times New Roman" w:hAnsi="Sassoon Primary"/>
          <w:sz w:val="18"/>
          <w:szCs w:val="18"/>
        </w:rPr>
      </w:pPr>
    </w:p>
    <w:p w14:paraId="01DD3394" w14:textId="77777777" w:rsidR="00FD223B" w:rsidRPr="00614748" w:rsidRDefault="00FD223B" w:rsidP="00FD223B">
      <w:pPr>
        <w:spacing w:line="200" w:lineRule="exact"/>
        <w:rPr>
          <w:rFonts w:ascii="Sassoon Primary" w:eastAsia="Times New Roman" w:hAnsi="Sassoon Primary"/>
          <w:sz w:val="18"/>
          <w:szCs w:val="18"/>
        </w:rPr>
      </w:pPr>
    </w:p>
    <w:p w14:paraId="1E105357" w14:textId="417A5C1A" w:rsidR="00FD223B" w:rsidRPr="00614748" w:rsidRDefault="005540F1" w:rsidP="00FD223B">
      <w:pPr>
        <w:spacing w:line="200" w:lineRule="exact"/>
        <w:rPr>
          <w:rFonts w:ascii="Sassoon Primary" w:eastAsia="Times New Roman" w:hAnsi="Sassoon Primary"/>
          <w:sz w:val="18"/>
          <w:szCs w:val="18"/>
        </w:rPr>
      </w:pPr>
      <w:r w:rsidRPr="00614748">
        <w:rPr>
          <w:rFonts w:ascii="Sassoon Primary" w:eastAsia="Times New Roman" w:hAnsi="Sassoon Primary"/>
          <w:noProof/>
          <w:sz w:val="18"/>
          <w:szCs w:val="18"/>
        </w:rPr>
        <mc:AlternateContent>
          <mc:Choice Requires="wps">
            <w:drawing>
              <wp:anchor distT="0" distB="0" distL="114300" distR="114300" simplePos="0" relativeHeight="251658243" behindDoc="0" locked="0" layoutInCell="1" allowOverlap="1" wp14:anchorId="41462BAB" wp14:editId="1020980E">
                <wp:simplePos x="0" y="0"/>
                <wp:positionH relativeFrom="column">
                  <wp:posOffset>215265</wp:posOffset>
                </wp:positionH>
                <wp:positionV relativeFrom="paragraph">
                  <wp:posOffset>90170</wp:posOffset>
                </wp:positionV>
                <wp:extent cx="6128386" cy="2204085"/>
                <wp:effectExtent l="0" t="0" r="24765" b="25400"/>
                <wp:wrapNone/>
                <wp:docPr id="1876234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6" cy="2204085"/>
                        </a:xfrm>
                        <a:prstGeom prst="rect">
                          <a:avLst/>
                        </a:prstGeom>
                        <a:solidFill>
                          <a:srgbClr val="FFFFFF"/>
                        </a:solidFill>
                        <a:ln w="9525">
                          <a:solidFill>
                            <a:srgbClr val="000000"/>
                          </a:solidFill>
                          <a:miter lim="800000"/>
                          <a:headEnd/>
                          <a:tailEnd/>
                        </a:ln>
                      </wps:spPr>
                      <wps:txbx>
                        <w:txbxContent>
                          <w:p w14:paraId="330F12F8" w14:textId="4F07887E" w:rsidR="00FD223B" w:rsidRDefault="00FD223B" w:rsidP="00FD223B">
                            <w:r>
                              <w:rPr>
                                <w:noProof/>
                              </w:rPr>
                              <w:drawing>
                                <wp:inline distT="0" distB="0" distL="0" distR="0" wp14:anchorId="14C70B74" wp14:editId="6CB578ED">
                                  <wp:extent cx="5909310" cy="2103120"/>
                                  <wp:effectExtent l="0" t="0" r="0" b="0"/>
                                  <wp:docPr id="11618862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9310" cy="21031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462BAB" id="_x0000_t202" coordsize="21600,21600" o:spt="202" path="m,l,21600r21600,l21600,xe">
                <v:stroke joinstyle="miter"/>
                <v:path gradientshapeok="t" o:connecttype="rect"/>
              </v:shapetype>
              <v:shape id="Text Box 5" o:spid="_x0000_s1026" type="#_x0000_t202" style="position:absolute;margin-left:16.95pt;margin-top:7.1pt;width:482.55pt;height:173.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">
                <v:textbox style="mso-fit-shape-to-text:t">
                  <w:txbxContent>
                    <w:p w14:paraId="330F12F8" w14:textId="4F07887E" w:rsidR="00FD223B" w:rsidRDefault="00FD223B" w:rsidP="00FD223B">
                      <w:r>
                        <w:rPr>
                          <w:noProof/>
                        </w:rPr>
                        <w:drawing>
                          <wp:inline distT="0" distB="0" distL="0" distR="0" wp14:anchorId="14C70B74" wp14:editId="6CB578ED">
                            <wp:extent cx="5909310" cy="2103120"/>
                            <wp:effectExtent l="0" t="0" r="0" b="0"/>
                            <wp:docPr id="11618862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9310" cy="2103120"/>
                                    </a:xfrm>
                                    <a:prstGeom prst="rect">
                                      <a:avLst/>
                                    </a:prstGeom>
                                    <a:noFill/>
                                    <a:ln>
                                      <a:noFill/>
                                    </a:ln>
                                  </pic:spPr>
                                </pic:pic>
                              </a:graphicData>
                            </a:graphic>
                          </wp:inline>
                        </w:drawing>
                      </w:r>
                    </w:p>
                  </w:txbxContent>
                </v:textbox>
              </v:shape>
            </w:pict>
          </mc:Fallback>
        </mc:AlternateContent>
      </w:r>
    </w:p>
    <w:p w14:paraId="7359E847" w14:textId="77777777" w:rsidR="00FD223B" w:rsidRPr="00614748" w:rsidRDefault="00FD223B" w:rsidP="00FD223B">
      <w:pPr>
        <w:spacing w:line="200" w:lineRule="exact"/>
        <w:rPr>
          <w:rFonts w:ascii="Sassoon Primary" w:eastAsia="Times New Roman" w:hAnsi="Sassoon Primary"/>
          <w:sz w:val="18"/>
          <w:szCs w:val="18"/>
        </w:rPr>
      </w:pPr>
    </w:p>
    <w:p w14:paraId="5B30DB0F" w14:textId="77777777" w:rsidR="00FD223B" w:rsidRPr="00614748" w:rsidRDefault="00FD223B" w:rsidP="00FD223B">
      <w:pPr>
        <w:spacing w:line="200" w:lineRule="exact"/>
        <w:rPr>
          <w:rFonts w:ascii="Sassoon Primary" w:eastAsia="Times New Roman" w:hAnsi="Sassoon Primary"/>
          <w:sz w:val="18"/>
          <w:szCs w:val="18"/>
        </w:rPr>
      </w:pPr>
    </w:p>
    <w:p w14:paraId="7C50C49C" w14:textId="77777777" w:rsidR="00FD223B" w:rsidRPr="00614748" w:rsidRDefault="00FD223B" w:rsidP="00FD223B">
      <w:pPr>
        <w:spacing w:line="200" w:lineRule="exact"/>
        <w:rPr>
          <w:rFonts w:ascii="Sassoon Primary" w:eastAsia="Times New Roman" w:hAnsi="Sassoon Primary"/>
          <w:sz w:val="18"/>
          <w:szCs w:val="18"/>
        </w:rPr>
      </w:pPr>
    </w:p>
    <w:p w14:paraId="41937FAB" w14:textId="77777777" w:rsidR="00FD223B" w:rsidRPr="00614748" w:rsidRDefault="00FD223B" w:rsidP="00FD223B">
      <w:pPr>
        <w:spacing w:line="200" w:lineRule="exact"/>
        <w:rPr>
          <w:rFonts w:ascii="Sassoon Primary" w:eastAsia="Times New Roman" w:hAnsi="Sassoon Primary"/>
          <w:sz w:val="18"/>
          <w:szCs w:val="18"/>
        </w:rPr>
      </w:pPr>
    </w:p>
    <w:p w14:paraId="5295ABA5" w14:textId="77777777" w:rsidR="00FD223B" w:rsidRPr="00614748" w:rsidRDefault="00FD223B" w:rsidP="00FD223B">
      <w:pPr>
        <w:spacing w:line="200" w:lineRule="exact"/>
        <w:rPr>
          <w:rFonts w:ascii="Sassoon Primary" w:eastAsia="Times New Roman" w:hAnsi="Sassoon Primary"/>
          <w:sz w:val="18"/>
          <w:szCs w:val="18"/>
        </w:rPr>
      </w:pPr>
    </w:p>
    <w:p w14:paraId="52E6C1B1" w14:textId="77777777" w:rsidR="00FD223B" w:rsidRPr="00614748" w:rsidRDefault="00FD223B" w:rsidP="00FD223B">
      <w:pPr>
        <w:spacing w:line="200" w:lineRule="exact"/>
        <w:rPr>
          <w:rFonts w:ascii="Sassoon Primary" w:eastAsia="Times New Roman" w:hAnsi="Sassoon Primary"/>
          <w:sz w:val="18"/>
          <w:szCs w:val="18"/>
        </w:rPr>
      </w:pPr>
    </w:p>
    <w:p w14:paraId="79A17A97" w14:textId="77777777" w:rsidR="00FD223B" w:rsidRPr="00614748" w:rsidRDefault="00FD223B" w:rsidP="00FD223B">
      <w:pPr>
        <w:spacing w:line="200" w:lineRule="exact"/>
        <w:rPr>
          <w:rFonts w:ascii="Sassoon Primary" w:eastAsia="Times New Roman" w:hAnsi="Sassoon Primary"/>
          <w:sz w:val="18"/>
          <w:szCs w:val="18"/>
        </w:rPr>
      </w:pPr>
    </w:p>
    <w:p w14:paraId="42E8E426" w14:textId="77777777" w:rsidR="00FD223B" w:rsidRPr="00614748" w:rsidRDefault="00FD223B" w:rsidP="00FD223B">
      <w:pPr>
        <w:spacing w:line="200" w:lineRule="exact"/>
        <w:rPr>
          <w:rFonts w:ascii="Sassoon Primary" w:eastAsia="Times New Roman" w:hAnsi="Sassoon Primary"/>
          <w:sz w:val="18"/>
          <w:szCs w:val="18"/>
        </w:rPr>
      </w:pPr>
    </w:p>
    <w:p w14:paraId="7B8551DB" w14:textId="77777777" w:rsidR="00FD223B" w:rsidRPr="00614748" w:rsidRDefault="00FD223B" w:rsidP="00FD223B">
      <w:pPr>
        <w:spacing w:line="200" w:lineRule="exact"/>
        <w:rPr>
          <w:rFonts w:ascii="Sassoon Primary" w:eastAsia="Times New Roman" w:hAnsi="Sassoon Primary"/>
          <w:sz w:val="18"/>
          <w:szCs w:val="18"/>
        </w:rPr>
      </w:pPr>
    </w:p>
    <w:p w14:paraId="44A22669" w14:textId="77777777" w:rsidR="00FD223B" w:rsidRPr="00614748" w:rsidRDefault="00FD223B" w:rsidP="00FD223B">
      <w:pPr>
        <w:spacing w:line="200" w:lineRule="exact"/>
        <w:rPr>
          <w:rFonts w:ascii="Sassoon Primary" w:eastAsia="Times New Roman" w:hAnsi="Sassoon Primary"/>
          <w:sz w:val="18"/>
          <w:szCs w:val="18"/>
        </w:rPr>
      </w:pPr>
    </w:p>
    <w:p w14:paraId="1BA85AB2" w14:textId="77777777" w:rsidR="00FD223B" w:rsidRPr="00614748" w:rsidRDefault="00FD223B" w:rsidP="00FD223B">
      <w:pPr>
        <w:spacing w:line="200" w:lineRule="exact"/>
        <w:rPr>
          <w:rFonts w:ascii="Sassoon Primary" w:eastAsia="Times New Roman" w:hAnsi="Sassoon Primary"/>
          <w:sz w:val="18"/>
          <w:szCs w:val="18"/>
        </w:rPr>
      </w:pPr>
    </w:p>
    <w:p w14:paraId="24AC1C42" w14:textId="77777777" w:rsidR="00FD223B" w:rsidRPr="00614748" w:rsidRDefault="00FD223B" w:rsidP="00FD223B">
      <w:pPr>
        <w:spacing w:line="200" w:lineRule="exact"/>
        <w:rPr>
          <w:rFonts w:ascii="Sassoon Primary" w:eastAsia="Times New Roman" w:hAnsi="Sassoon Primary"/>
          <w:sz w:val="18"/>
          <w:szCs w:val="18"/>
        </w:rPr>
      </w:pPr>
    </w:p>
    <w:p w14:paraId="79C4CF4A" w14:textId="77777777" w:rsidR="00FD223B" w:rsidRPr="00614748" w:rsidRDefault="00FD223B" w:rsidP="00FD223B">
      <w:pPr>
        <w:spacing w:line="200" w:lineRule="exact"/>
        <w:rPr>
          <w:rFonts w:ascii="Sassoon Primary" w:eastAsia="Times New Roman" w:hAnsi="Sassoon Primary"/>
          <w:sz w:val="18"/>
          <w:szCs w:val="18"/>
        </w:rPr>
      </w:pPr>
    </w:p>
    <w:p w14:paraId="0E513662" w14:textId="77777777" w:rsidR="00FD223B" w:rsidRPr="00614748" w:rsidRDefault="00FD223B" w:rsidP="00FD223B">
      <w:pPr>
        <w:spacing w:line="200" w:lineRule="exact"/>
        <w:rPr>
          <w:rFonts w:ascii="Sassoon Primary" w:eastAsia="Times New Roman" w:hAnsi="Sassoon Primary"/>
          <w:sz w:val="18"/>
          <w:szCs w:val="18"/>
        </w:rPr>
      </w:pPr>
    </w:p>
    <w:p w14:paraId="5CA001AD" w14:textId="77777777" w:rsidR="00FD223B" w:rsidRPr="00614748" w:rsidRDefault="00FD223B" w:rsidP="00FD223B">
      <w:pPr>
        <w:spacing w:line="200" w:lineRule="exact"/>
        <w:rPr>
          <w:rFonts w:ascii="Sassoon Primary" w:eastAsia="Times New Roman" w:hAnsi="Sassoon Primary"/>
          <w:sz w:val="18"/>
          <w:szCs w:val="18"/>
        </w:rPr>
      </w:pPr>
    </w:p>
    <w:p w14:paraId="016D2CE8" w14:textId="77777777" w:rsidR="00FD223B" w:rsidRPr="00614748" w:rsidRDefault="00FD223B" w:rsidP="00FD223B">
      <w:pPr>
        <w:spacing w:line="200" w:lineRule="exact"/>
        <w:rPr>
          <w:rFonts w:ascii="Sassoon Primary" w:eastAsia="Times New Roman" w:hAnsi="Sassoon Primary"/>
          <w:sz w:val="18"/>
          <w:szCs w:val="18"/>
        </w:rPr>
      </w:pPr>
    </w:p>
    <w:p w14:paraId="546078B4" w14:textId="77777777" w:rsidR="00FD223B" w:rsidRPr="00614748" w:rsidRDefault="00FD223B" w:rsidP="00FD223B">
      <w:pPr>
        <w:spacing w:line="350" w:lineRule="exact"/>
        <w:rPr>
          <w:rFonts w:ascii="Sassoon Primary" w:eastAsia="Times New Roman" w:hAnsi="Sassoon Primary"/>
          <w:sz w:val="18"/>
          <w:szCs w:val="18"/>
        </w:rPr>
      </w:pPr>
    </w:p>
    <w:p w14:paraId="32C987FC" w14:textId="25F06965" w:rsidR="00FD223B" w:rsidRPr="00ED19B6" w:rsidRDefault="00FD223B" w:rsidP="00ED19B6">
      <w:pPr>
        <w:spacing w:after="160" w:line="278" w:lineRule="auto"/>
        <w:jc w:val="center"/>
        <w:rPr>
          <w:rFonts w:ascii="Sassoon Primary" w:eastAsia="Tahoma" w:hAnsi="Sassoon Primary"/>
          <w:b/>
          <w:sz w:val="72"/>
          <w:szCs w:val="72"/>
        </w:rPr>
      </w:pPr>
      <w:r w:rsidRPr="00ED19B6">
        <w:rPr>
          <w:rFonts w:ascii="Sassoon Primary" w:eastAsia="Tahoma" w:hAnsi="Sassoon Primary"/>
          <w:b/>
          <w:sz w:val="72"/>
          <w:szCs w:val="72"/>
        </w:rPr>
        <w:t>Accessibility Plan</w:t>
      </w:r>
    </w:p>
    <w:p w14:paraId="7872ADB4" w14:textId="77777777" w:rsidR="00FD223B" w:rsidRPr="00614748" w:rsidRDefault="00FD223B" w:rsidP="00FD223B">
      <w:pPr>
        <w:spacing w:line="200" w:lineRule="exact"/>
        <w:rPr>
          <w:rFonts w:ascii="Sassoon Primary" w:eastAsia="Times New Roman" w:hAnsi="Sassoon Primary"/>
          <w:sz w:val="18"/>
          <w:szCs w:val="18"/>
        </w:rPr>
      </w:pPr>
    </w:p>
    <w:p w14:paraId="627EC674" w14:textId="77777777" w:rsidR="00FD223B" w:rsidRPr="00614748" w:rsidRDefault="00FD223B" w:rsidP="00FD223B">
      <w:pPr>
        <w:spacing w:line="200" w:lineRule="exact"/>
        <w:rPr>
          <w:rFonts w:ascii="Sassoon Primary" w:eastAsia="Times New Roman" w:hAnsi="Sassoon Primary"/>
          <w:sz w:val="18"/>
          <w:szCs w:val="18"/>
        </w:rPr>
      </w:pPr>
    </w:p>
    <w:p w14:paraId="349037EB" w14:textId="77777777" w:rsidR="00FD223B" w:rsidRPr="00614748" w:rsidRDefault="00FD223B" w:rsidP="00FD223B">
      <w:pPr>
        <w:spacing w:line="200" w:lineRule="exact"/>
        <w:rPr>
          <w:rFonts w:ascii="Sassoon Primary" w:eastAsia="Times New Roman" w:hAnsi="Sassoon Primary"/>
          <w:sz w:val="18"/>
          <w:szCs w:val="18"/>
        </w:rPr>
      </w:pPr>
    </w:p>
    <w:p w14:paraId="1BBDFBCE" w14:textId="77777777" w:rsidR="00FD223B" w:rsidRPr="00614748" w:rsidRDefault="00FD223B" w:rsidP="00FD223B">
      <w:pPr>
        <w:spacing w:line="200" w:lineRule="exact"/>
        <w:rPr>
          <w:rFonts w:ascii="Sassoon Primary" w:eastAsia="Times New Roman" w:hAnsi="Sassoon Primary"/>
          <w:sz w:val="18"/>
          <w:szCs w:val="18"/>
        </w:rPr>
      </w:pPr>
    </w:p>
    <w:p w14:paraId="6271C19C" w14:textId="77777777" w:rsidR="00FD223B" w:rsidRPr="00614748" w:rsidRDefault="00FD223B" w:rsidP="00FD223B">
      <w:pPr>
        <w:spacing w:line="200" w:lineRule="exact"/>
        <w:rPr>
          <w:rFonts w:ascii="Sassoon Primary" w:eastAsia="Times New Roman" w:hAnsi="Sassoon Primary"/>
          <w:sz w:val="18"/>
          <w:szCs w:val="18"/>
        </w:rPr>
      </w:pPr>
    </w:p>
    <w:p w14:paraId="411D6B38" w14:textId="77777777" w:rsidR="00FD223B" w:rsidRPr="00614748" w:rsidRDefault="00FD223B" w:rsidP="00FD223B">
      <w:pPr>
        <w:spacing w:line="200" w:lineRule="exact"/>
        <w:rPr>
          <w:rFonts w:ascii="Sassoon Primary" w:eastAsia="Times New Roman" w:hAnsi="Sassoon Primary"/>
          <w:sz w:val="18"/>
          <w:szCs w:val="18"/>
        </w:rPr>
      </w:pPr>
    </w:p>
    <w:p w14:paraId="20A70C40" w14:textId="77777777" w:rsidR="00FD223B" w:rsidRPr="00614748" w:rsidRDefault="00FD223B" w:rsidP="00FD223B">
      <w:pPr>
        <w:spacing w:line="200" w:lineRule="exact"/>
        <w:rPr>
          <w:rFonts w:ascii="Sassoon Primary" w:eastAsia="Times New Roman" w:hAnsi="Sassoon Primary"/>
          <w:sz w:val="18"/>
          <w:szCs w:val="18"/>
        </w:rPr>
      </w:pPr>
    </w:p>
    <w:p w14:paraId="438DC2F9" w14:textId="77777777" w:rsidR="00FD223B" w:rsidRPr="00614748" w:rsidRDefault="00FD223B" w:rsidP="00FD223B">
      <w:pPr>
        <w:spacing w:line="200" w:lineRule="exact"/>
        <w:rPr>
          <w:rFonts w:ascii="Sassoon Primary" w:eastAsia="Times New Roman" w:hAnsi="Sassoon Primary"/>
          <w:sz w:val="18"/>
          <w:szCs w:val="18"/>
        </w:rPr>
      </w:pPr>
    </w:p>
    <w:p w14:paraId="307DAE7D" w14:textId="77777777" w:rsidR="00FD223B" w:rsidRPr="00614748" w:rsidRDefault="00FD223B" w:rsidP="00ED19B6">
      <w:pPr>
        <w:spacing w:line="200" w:lineRule="exact"/>
        <w:jc w:val="center"/>
        <w:rPr>
          <w:rFonts w:ascii="Sassoon Primary" w:eastAsia="Times New Roman" w:hAnsi="Sassoon Primary"/>
          <w:sz w:val="18"/>
          <w:szCs w:val="18"/>
        </w:rPr>
      </w:pPr>
    </w:p>
    <w:p w14:paraId="609BB7B1" w14:textId="77777777" w:rsidR="00FD223B" w:rsidRPr="00614748" w:rsidRDefault="00FD223B" w:rsidP="00ED19B6">
      <w:pPr>
        <w:spacing w:line="200" w:lineRule="exact"/>
        <w:jc w:val="center"/>
        <w:rPr>
          <w:rFonts w:ascii="Sassoon Primary" w:eastAsia="Times New Roman" w:hAnsi="Sassoon Primary"/>
          <w:sz w:val="18"/>
          <w:szCs w:val="18"/>
        </w:rPr>
      </w:pPr>
    </w:p>
    <w:p w14:paraId="50E2E9AD" w14:textId="77777777" w:rsidR="00FD223B" w:rsidRPr="00614748" w:rsidRDefault="00FD223B" w:rsidP="00ED19B6">
      <w:pPr>
        <w:spacing w:line="200" w:lineRule="exact"/>
        <w:jc w:val="center"/>
        <w:rPr>
          <w:rFonts w:ascii="Sassoon Primary" w:eastAsia="Times New Roman" w:hAnsi="Sassoon Primary"/>
          <w:sz w:val="18"/>
          <w:szCs w:val="18"/>
        </w:rPr>
      </w:pPr>
    </w:p>
    <w:p w14:paraId="2C2B6CAA" w14:textId="77777777" w:rsidR="00FD223B" w:rsidRPr="00614748" w:rsidRDefault="00FD223B" w:rsidP="00ED19B6">
      <w:pPr>
        <w:spacing w:line="200" w:lineRule="exact"/>
        <w:jc w:val="center"/>
        <w:rPr>
          <w:rFonts w:ascii="Sassoon Primary" w:eastAsia="Times New Roman" w:hAnsi="Sassoon Primary"/>
          <w:sz w:val="18"/>
          <w:szCs w:val="18"/>
        </w:rPr>
      </w:pPr>
    </w:p>
    <w:p w14:paraId="18F46EEE" w14:textId="77777777" w:rsidR="00FD223B" w:rsidRPr="00614748" w:rsidRDefault="00FD223B" w:rsidP="00FD223B">
      <w:pPr>
        <w:spacing w:line="200" w:lineRule="exact"/>
        <w:rPr>
          <w:rFonts w:ascii="Sassoon Primary" w:eastAsia="Times New Roman" w:hAnsi="Sassoon Primary"/>
          <w:sz w:val="18"/>
          <w:szCs w:val="18"/>
        </w:rPr>
      </w:pPr>
    </w:p>
    <w:p w14:paraId="74506AA3" w14:textId="77777777" w:rsidR="00FD223B" w:rsidRPr="00614748" w:rsidRDefault="00FD223B" w:rsidP="00FD223B">
      <w:pPr>
        <w:spacing w:line="200" w:lineRule="exact"/>
        <w:rPr>
          <w:rFonts w:ascii="Sassoon Primary" w:eastAsia="Times New Roman" w:hAnsi="Sassoon Primary"/>
          <w:sz w:val="18"/>
          <w:szCs w:val="18"/>
        </w:rPr>
      </w:pPr>
    </w:p>
    <w:p w14:paraId="4C17E8AC" w14:textId="77777777" w:rsidR="00FD223B" w:rsidRPr="00614748" w:rsidRDefault="00FD223B" w:rsidP="00FD223B">
      <w:pPr>
        <w:spacing w:line="200" w:lineRule="exact"/>
        <w:rPr>
          <w:rFonts w:ascii="Sassoon Primary" w:eastAsia="Times New Roman" w:hAnsi="Sassoon Primary"/>
          <w:sz w:val="18"/>
          <w:szCs w:val="18"/>
        </w:rPr>
      </w:pPr>
    </w:p>
    <w:p w14:paraId="4C45F942" w14:textId="77777777" w:rsidR="00FD223B" w:rsidRPr="00614748" w:rsidRDefault="00FD223B" w:rsidP="00FD223B">
      <w:pPr>
        <w:spacing w:line="200" w:lineRule="exact"/>
        <w:rPr>
          <w:rFonts w:ascii="Sassoon Primary" w:eastAsia="Times New Roman" w:hAnsi="Sassoon Primary"/>
          <w:sz w:val="18"/>
          <w:szCs w:val="18"/>
        </w:rPr>
      </w:pPr>
    </w:p>
    <w:p w14:paraId="33782C99" w14:textId="77777777" w:rsidR="00FD223B" w:rsidRPr="00614748" w:rsidRDefault="00FD223B" w:rsidP="00FD223B">
      <w:pPr>
        <w:spacing w:line="200" w:lineRule="exact"/>
        <w:rPr>
          <w:rFonts w:ascii="Sassoon Primary" w:eastAsia="Times New Roman" w:hAnsi="Sassoon Primary"/>
          <w:sz w:val="18"/>
          <w:szCs w:val="18"/>
        </w:rPr>
      </w:pPr>
    </w:p>
    <w:p w14:paraId="2453B855" w14:textId="77777777" w:rsidR="00FD223B" w:rsidRPr="00614748" w:rsidRDefault="00FD223B" w:rsidP="00FD223B">
      <w:pPr>
        <w:spacing w:line="200" w:lineRule="exact"/>
        <w:rPr>
          <w:rFonts w:ascii="Sassoon Primary" w:eastAsia="Times New Roman" w:hAnsi="Sassoon Primary"/>
          <w:sz w:val="18"/>
          <w:szCs w:val="18"/>
        </w:rPr>
      </w:pPr>
    </w:p>
    <w:p w14:paraId="3AD36B0C" w14:textId="77777777" w:rsidR="00FD223B" w:rsidRPr="00614748" w:rsidRDefault="00FD223B" w:rsidP="00FD223B">
      <w:pPr>
        <w:spacing w:line="200" w:lineRule="exact"/>
        <w:rPr>
          <w:rFonts w:ascii="Sassoon Primary" w:eastAsia="Times New Roman" w:hAnsi="Sassoon Primary"/>
          <w:sz w:val="18"/>
          <w:szCs w:val="18"/>
        </w:rPr>
      </w:pPr>
    </w:p>
    <w:p w14:paraId="5BBE80DA" w14:textId="77777777" w:rsidR="00FD223B" w:rsidRPr="00614748" w:rsidRDefault="00FD223B" w:rsidP="00FD223B">
      <w:pPr>
        <w:spacing w:line="200" w:lineRule="exact"/>
        <w:rPr>
          <w:rFonts w:ascii="Sassoon Primary" w:eastAsia="Times New Roman" w:hAnsi="Sassoon Primary"/>
          <w:sz w:val="18"/>
          <w:szCs w:val="18"/>
        </w:rPr>
      </w:pPr>
    </w:p>
    <w:p w14:paraId="36620EB3" w14:textId="77777777" w:rsidR="00FD223B" w:rsidRPr="00614748" w:rsidRDefault="00FD223B" w:rsidP="00FD223B">
      <w:pPr>
        <w:spacing w:line="200" w:lineRule="exact"/>
        <w:rPr>
          <w:rFonts w:ascii="Sassoon Primary" w:eastAsia="Times New Roman" w:hAnsi="Sassoon Primary"/>
          <w:sz w:val="18"/>
          <w:szCs w:val="18"/>
        </w:rPr>
      </w:pPr>
    </w:p>
    <w:p w14:paraId="6ADACB42" w14:textId="77777777" w:rsidR="00FD223B" w:rsidRPr="00614748" w:rsidRDefault="00FD223B" w:rsidP="00FD223B">
      <w:pPr>
        <w:spacing w:line="200" w:lineRule="exact"/>
        <w:rPr>
          <w:rFonts w:ascii="Sassoon Primary" w:eastAsia="Times New Roman" w:hAnsi="Sassoon Primary"/>
          <w:sz w:val="18"/>
          <w:szCs w:val="18"/>
        </w:rPr>
      </w:pPr>
    </w:p>
    <w:p w14:paraId="66B481D5" w14:textId="77777777" w:rsidR="00FD223B" w:rsidRPr="00614748" w:rsidRDefault="00FD223B" w:rsidP="00FD223B">
      <w:pPr>
        <w:spacing w:line="200" w:lineRule="exact"/>
        <w:rPr>
          <w:rFonts w:ascii="Sassoon Primary" w:eastAsia="Times New Roman" w:hAnsi="Sassoon Primary"/>
          <w:sz w:val="18"/>
          <w:szCs w:val="18"/>
        </w:rPr>
      </w:pPr>
    </w:p>
    <w:p w14:paraId="35E5C715" w14:textId="77777777" w:rsidR="00FD223B" w:rsidRPr="00614748" w:rsidRDefault="00FD223B" w:rsidP="00FD223B">
      <w:pPr>
        <w:spacing w:line="200" w:lineRule="exact"/>
        <w:rPr>
          <w:rFonts w:ascii="Sassoon Primary" w:eastAsia="Times New Roman" w:hAnsi="Sassoon Primary"/>
          <w:sz w:val="18"/>
          <w:szCs w:val="18"/>
        </w:rPr>
      </w:pPr>
    </w:p>
    <w:p w14:paraId="4B135063" w14:textId="77777777" w:rsidR="00FD223B" w:rsidRPr="00614748" w:rsidRDefault="00FD223B" w:rsidP="00FD223B">
      <w:pPr>
        <w:spacing w:line="243" w:lineRule="exact"/>
        <w:rPr>
          <w:rFonts w:ascii="Sassoon Primary" w:eastAsia="Times New Roman" w:hAnsi="Sassoon Primary"/>
          <w:sz w:val="18"/>
          <w:szCs w:val="18"/>
        </w:rPr>
      </w:pPr>
    </w:p>
    <w:tbl>
      <w:tblPr>
        <w:tblW w:w="0" w:type="auto"/>
        <w:tblInd w:w="870" w:type="dxa"/>
        <w:tblLayout w:type="fixed"/>
        <w:tblCellMar>
          <w:left w:w="0" w:type="dxa"/>
          <w:right w:w="0" w:type="dxa"/>
        </w:tblCellMar>
        <w:tblLook w:val="0000" w:firstRow="0" w:lastRow="0" w:firstColumn="0" w:lastColumn="0" w:noHBand="0" w:noVBand="0"/>
      </w:tblPr>
      <w:tblGrid>
        <w:gridCol w:w="2780"/>
        <w:gridCol w:w="1160"/>
        <w:gridCol w:w="4140"/>
      </w:tblGrid>
      <w:tr w:rsidR="00FD223B" w:rsidRPr="00614748" w14:paraId="65302FF6" w14:textId="77777777" w:rsidTr="00E94984">
        <w:trPr>
          <w:trHeight w:val="235"/>
        </w:trPr>
        <w:tc>
          <w:tcPr>
            <w:tcW w:w="2780" w:type="dxa"/>
            <w:tcBorders>
              <w:top w:val="single" w:sz="8" w:space="0" w:color="auto"/>
              <w:left w:val="single" w:sz="8" w:space="0" w:color="auto"/>
              <w:bottom w:val="single" w:sz="8" w:space="0" w:color="F1F1F1"/>
            </w:tcBorders>
            <w:shd w:val="clear" w:color="auto" w:fill="F1F1F1"/>
            <w:vAlign w:val="bottom"/>
          </w:tcPr>
          <w:p w14:paraId="3EFFC50D" w14:textId="77777777" w:rsidR="00FD223B" w:rsidRPr="00614748" w:rsidRDefault="00FD223B" w:rsidP="00E94984">
            <w:pPr>
              <w:spacing w:line="0" w:lineRule="atLeast"/>
              <w:rPr>
                <w:rFonts w:ascii="Sassoon Primary" w:eastAsia="Times New Roman" w:hAnsi="Sassoon Primary"/>
                <w:sz w:val="18"/>
                <w:szCs w:val="18"/>
              </w:rPr>
            </w:pPr>
          </w:p>
        </w:tc>
        <w:tc>
          <w:tcPr>
            <w:tcW w:w="5280" w:type="dxa"/>
            <w:gridSpan w:val="2"/>
            <w:tcBorders>
              <w:top w:val="single" w:sz="8" w:space="0" w:color="auto"/>
              <w:bottom w:val="single" w:sz="8" w:space="0" w:color="F1F1F1"/>
              <w:right w:val="single" w:sz="8" w:space="0" w:color="auto"/>
            </w:tcBorders>
            <w:shd w:val="clear" w:color="auto" w:fill="F1F1F1"/>
            <w:vAlign w:val="bottom"/>
          </w:tcPr>
          <w:p w14:paraId="75374A74" w14:textId="77777777" w:rsidR="00FD223B" w:rsidRPr="00614748" w:rsidRDefault="00FD223B" w:rsidP="00E94984">
            <w:pPr>
              <w:spacing w:line="209" w:lineRule="exact"/>
              <w:ind w:left="320"/>
              <w:rPr>
                <w:rFonts w:ascii="Sassoon Primary" w:eastAsia="Verdana" w:hAnsi="Sassoon Primary"/>
                <w:sz w:val="18"/>
                <w:szCs w:val="18"/>
              </w:rPr>
            </w:pPr>
            <w:r w:rsidRPr="00614748">
              <w:rPr>
                <w:rFonts w:ascii="Sassoon Primary" w:eastAsia="Verdana" w:hAnsi="Sassoon Primary"/>
                <w:sz w:val="18"/>
                <w:szCs w:val="18"/>
              </w:rPr>
              <w:t>Policy Review Process</w:t>
            </w:r>
          </w:p>
        </w:tc>
      </w:tr>
      <w:tr w:rsidR="00FD223B" w:rsidRPr="00614748" w14:paraId="17A2FE75" w14:textId="77777777" w:rsidTr="00E94984">
        <w:trPr>
          <w:trHeight w:val="215"/>
        </w:trPr>
        <w:tc>
          <w:tcPr>
            <w:tcW w:w="2780" w:type="dxa"/>
            <w:tcBorders>
              <w:top w:val="single" w:sz="8" w:space="0" w:color="auto"/>
              <w:left w:val="single" w:sz="8" w:space="0" w:color="auto"/>
              <w:bottom w:val="single" w:sz="8" w:space="0" w:color="F1F1F1"/>
            </w:tcBorders>
            <w:shd w:val="clear" w:color="auto" w:fill="F1F1F1"/>
            <w:vAlign w:val="bottom"/>
          </w:tcPr>
          <w:p w14:paraId="04ACD8E5" w14:textId="77777777" w:rsidR="00FD223B" w:rsidRPr="00614748" w:rsidRDefault="00FD223B" w:rsidP="00E94984">
            <w:pPr>
              <w:spacing w:line="189" w:lineRule="exact"/>
              <w:ind w:left="120"/>
              <w:rPr>
                <w:rFonts w:ascii="Sassoon Primary" w:eastAsia="Verdana" w:hAnsi="Sassoon Primary"/>
                <w:sz w:val="18"/>
                <w:szCs w:val="18"/>
              </w:rPr>
            </w:pPr>
            <w:r w:rsidRPr="00614748">
              <w:rPr>
                <w:rFonts w:ascii="Sassoon Primary" w:eastAsia="Verdana" w:hAnsi="Sassoon Primary"/>
                <w:sz w:val="18"/>
                <w:szCs w:val="18"/>
              </w:rPr>
              <w:t>Created by</w:t>
            </w:r>
          </w:p>
        </w:tc>
        <w:tc>
          <w:tcPr>
            <w:tcW w:w="1160" w:type="dxa"/>
            <w:tcBorders>
              <w:top w:val="single" w:sz="8" w:space="0" w:color="auto"/>
              <w:bottom w:val="single" w:sz="8" w:space="0" w:color="F1F1F1"/>
              <w:right w:val="single" w:sz="8" w:space="0" w:color="auto"/>
            </w:tcBorders>
            <w:shd w:val="clear" w:color="auto" w:fill="F1F1F1"/>
            <w:vAlign w:val="bottom"/>
          </w:tcPr>
          <w:p w14:paraId="76098B93" w14:textId="77777777" w:rsidR="00FD223B" w:rsidRPr="00614748" w:rsidRDefault="00FD223B" w:rsidP="00E94984">
            <w:pPr>
              <w:spacing w:line="0" w:lineRule="atLeast"/>
              <w:rPr>
                <w:rFonts w:ascii="Sassoon Primary" w:eastAsia="Times New Roman" w:hAnsi="Sassoon Primary"/>
                <w:sz w:val="18"/>
                <w:szCs w:val="18"/>
              </w:rPr>
            </w:pPr>
          </w:p>
        </w:tc>
        <w:tc>
          <w:tcPr>
            <w:tcW w:w="4140" w:type="dxa"/>
            <w:tcBorders>
              <w:top w:val="single" w:sz="8" w:space="0" w:color="auto"/>
              <w:bottom w:val="single" w:sz="8" w:space="0" w:color="F1F1F1"/>
              <w:right w:val="single" w:sz="8" w:space="0" w:color="auto"/>
            </w:tcBorders>
            <w:shd w:val="clear" w:color="auto" w:fill="F1F1F1"/>
            <w:vAlign w:val="bottom"/>
          </w:tcPr>
          <w:p w14:paraId="673C840E" w14:textId="77777777" w:rsidR="00FD223B" w:rsidRPr="00614748" w:rsidRDefault="00FD223B" w:rsidP="00E94984">
            <w:pPr>
              <w:spacing w:line="189" w:lineRule="exact"/>
              <w:ind w:left="1440"/>
              <w:rPr>
                <w:rFonts w:ascii="Sassoon Primary" w:eastAsia="Verdana" w:hAnsi="Sassoon Primary"/>
                <w:sz w:val="18"/>
                <w:szCs w:val="18"/>
              </w:rPr>
            </w:pPr>
            <w:r w:rsidRPr="00614748">
              <w:rPr>
                <w:rFonts w:ascii="Sassoon Primary" w:eastAsia="Verdana" w:hAnsi="Sassoon Primary"/>
                <w:sz w:val="18"/>
                <w:szCs w:val="18"/>
              </w:rPr>
              <w:t>Headteacher</w:t>
            </w:r>
          </w:p>
        </w:tc>
      </w:tr>
      <w:tr w:rsidR="00FD223B" w:rsidRPr="00614748" w14:paraId="24A45B0D" w14:textId="77777777" w:rsidTr="00E94984">
        <w:trPr>
          <w:trHeight w:val="203"/>
        </w:trPr>
        <w:tc>
          <w:tcPr>
            <w:tcW w:w="2780" w:type="dxa"/>
            <w:tcBorders>
              <w:top w:val="single" w:sz="8" w:space="0" w:color="auto"/>
              <w:left w:val="single" w:sz="8" w:space="0" w:color="auto"/>
              <w:bottom w:val="single" w:sz="8" w:space="0" w:color="auto"/>
            </w:tcBorders>
            <w:shd w:val="clear" w:color="auto" w:fill="F1F1F1"/>
            <w:vAlign w:val="bottom"/>
          </w:tcPr>
          <w:p w14:paraId="63087B29" w14:textId="77777777" w:rsidR="00FD223B" w:rsidRPr="00614748" w:rsidRDefault="00FD223B" w:rsidP="00E94984">
            <w:pPr>
              <w:spacing w:line="199" w:lineRule="exact"/>
              <w:ind w:left="120"/>
              <w:rPr>
                <w:rFonts w:ascii="Sassoon Primary" w:eastAsia="Verdana" w:hAnsi="Sassoon Primary"/>
                <w:sz w:val="18"/>
                <w:szCs w:val="18"/>
              </w:rPr>
            </w:pPr>
            <w:r w:rsidRPr="00614748">
              <w:rPr>
                <w:rFonts w:ascii="Sassoon Primary" w:eastAsia="Verdana" w:hAnsi="Sassoon Primary"/>
                <w:sz w:val="18"/>
                <w:szCs w:val="18"/>
              </w:rPr>
              <w:t>Date of implementation</w:t>
            </w:r>
          </w:p>
        </w:tc>
        <w:tc>
          <w:tcPr>
            <w:tcW w:w="1160" w:type="dxa"/>
            <w:tcBorders>
              <w:top w:val="single" w:sz="8" w:space="0" w:color="auto"/>
              <w:bottom w:val="single" w:sz="8" w:space="0" w:color="auto"/>
              <w:right w:val="single" w:sz="8" w:space="0" w:color="auto"/>
            </w:tcBorders>
            <w:shd w:val="clear" w:color="auto" w:fill="F1F1F1"/>
            <w:vAlign w:val="bottom"/>
          </w:tcPr>
          <w:p w14:paraId="5769B79F" w14:textId="77777777" w:rsidR="00FD223B" w:rsidRPr="00614748" w:rsidRDefault="00FD223B" w:rsidP="00E94984">
            <w:pPr>
              <w:spacing w:line="0" w:lineRule="atLeast"/>
              <w:rPr>
                <w:rFonts w:ascii="Sassoon Primary" w:eastAsia="Times New Roman" w:hAnsi="Sassoon Primary"/>
                <w:sz w:val="18"/>
                <w:szCs w:val="18"/>
              </w:rPr>
            </w:pPr>
          </w:p>
        </w:tc>
        <w:tc>
          <w:tcPr>
            <w:tcW w:w="4140" w:type="dxa"/>
            <w:tcBorders>
              <w:top w:val="single" w:sz="8" w:space="0" w:color="auto"/>
              <w:bottom w:val="single" w:sz="8" w:space="0" w:color="auto"/>
              <w:right w:val="single" w:sz="8" w:space="0" w:color="auto"/>
            </w:tcBorders>
            <w:shd w:val="clear" w:color="auto" w:fill="F1F1F1"/>
            <w:vAlign w:val="bottom"/>
          </w:tcPr>
          <w:p w14:paraId="0DB645E7" w14:textId="77777777" w:rsidR="00FD223B" w:rsidRPr="00614748" w:rsidRDefault="00FD223B" w:rsidP="00E94984">
            <w:pPr>
              <w:spacing w:line="199" w:lineRule="exact"/>
              <w:jc w:val="center"/>
              <w:rPr>
                <w:rFonts w:ascii="Sassoon Primary" w:eastAsia="Verdana" w:hAnsi="Sassoon Primary"/>
                <w:w w:val="93"/>
                <w:sz w:val="18"/>
                <w:szCs w:val="18"/>
              </w:rPr>
            </w:pPr>
            <w:r w:rsidRPr="00614748">
              <w:rPr>
                <w:rFonts w:ascii="Sassoon Primary" w:eastAsia="Verdana" w:hAnsi="Sassoon Primary"/>
                <w:w w:val="93"/>
                <w:sz w:val="18"/>
                <w:szCs w:val="18"/>
              </w:rPr>
              <w:t>September 2024 V1</w:t>
            </w:r>
          </w:p>
        </w:tc>
      </w:tr>
      <w:tr w:rsidR="00FD223B" w:rsidRPr="00614748" w14:paraId="1BACD3FF" w14:textId="77777777" w:rsidTr="00E94984">
        <w:trPr>
          <w:trHeight w:val="208"/>
        </w:trPr>
        <w:tc>
          <w:tcPr>
            <w:tcW w:w="2780" w:type="dxa"/>
            <w:tcBorders>
              <w:left w:val="single" w:sz="8" w:space="0" w:color="auto"/>
              <w:bottom w:val="single" w:sz="8" w:space="0" w:color="auto"/>
            </w:tcBorders>
            <w:shd w:val="clear" w:color="auto" w:fill="F1F1F1"/>
            <w:vAlign w:val="bottom"/>
          </w:tcPr>
          <w:p w14:paraId="5045DB09" w14:textId="77777777" w:rsidR="00FD223B" w:rsidRPr="00614748" w:rsidRDefault="00FD223B" w:rsidP="00E94984">
            <w:pPr>
              <w:spacing w:line="202" w:lineRule="exact"/>
              <w:ind w:left="120"/>
              <w:rPr>
                <w:rFonts w:ascii="Sassoon Primary" w:eastAsia="Verdana" w:hAnsi="Sassoon Primary"/>
                <w:sz w:val="18"/>
                <w:szCs w:val="18"/>
              </w:rPr>
            </w:pPr>
            <w:r w:rsidRPr="00614748">
              <w:rPr>
                <w:rFonts w:ascii="Sassoon Primary" w:eastAsia="Verdana" w:hAnsi="Sassoon Primary"/>
                <w:sz w:val="18"/>
                <w:szCs w:val="18"/>
              </w:rPr>
              <w:t>Date of most recent review</w:t>
            </w:r>
          </w:p>
        </w:tc>
        <w:tc>
          <w:tcPr>
            <w:tcW w:w="1160" w:type="dxa"/>
            <w:tcBorders>
              <w:bottom w:val="single" w:sz="8" w:space="0" w:color="auto"/>
              <w:right w:val="single" w:sz="8" w:space="0" w:color="auto"/>
            </w:tcBorders>
            <w:shd w:val="clear" w:color="auto" w:fill="F1F1F1"/>
            <w:vAlign w:val="bottom"/>
          </w:tcPr>
          <w:p w14:paraId="22F0D5E4" w14:textId="77777777" w:rsidR="00FD223B" w:rsidRPr="00614748" w:rsidRDefault="00FD223B" w:rsidP="00E94984">
            <w:pPr>
              <w:spacing w:line="0" w:lineRule="atLeast"/>
              <w:rPr>
                <w:rFonts w:ascii="Sassoon Primary" w:eastAsia="Times New Roman" w:hAnsi="Sassoon Primary"/>
                <w:sz w:val="18"/>
                <w:szCs w:val="18"/>
              </w:rPr>
            </w:pPr>
          </w:p>
        </w:tc>
        <w:tc>
          <w:tcPr>
            <w:tcW w:w="4140" w:type="dxa"/>
            <w:tcBorders>
              <w:bottom w:val="single" w:sz="8" w:space="0" w:color="auto"/>
              <w:right w:val="single" w:sz="8" w:space="0" w:color="auto"/>
            </w:tcBorders>
            <w:shd w:val="clear" w:color="auto" w:fill="F1F1F1"/>
            <w:vAlign w:val="bottom"/>
          </w:tcPr>
          <w:p w14:paraId="0C4A5BB5" w14:textId="77777777" w:rsidR="00FD223B" w:rsidRPr="00614748" w:rsidRDefault="00FD223B" w:rsidP="00E94984">
            <w:pPr>
              <w:spacing w:line="202" w:lineRule="exact"/>
              <w:jc w:val="center"/>
              <w:rPr>
                <w:rFonts w:ascii="Sassoon Primary" w:eastAsia="Verdana" w:hAnsi="Sassoon Primary"/>
                <w:w w:val="94"/>
                <w:sz w:val="18"/>
                <w:szCs w:val="18"/>
              </w:rPr>
            </w:pPr>
            <w:r w:rsidRPr="00614748">
              <w:rPr>
                <w:rFonts w:ascii="Sassoon Primary" w:eastAsia="Verdana" w:hAnsi="Sassoon Primary"/>
                <w:w w:val="94"/>
                <w:sz w:val="18"/>
                <w:szCs w:val="18"/>
              </w:rPr>
              <w:t>September 2026</w:t>
            </w:r>
          </w:p>
        </w:tc>
      </w:tr>
      <w:tr w:rsidR="00FD223B" w:rsidRPr="00614748" w14:paraId="48FEE5C2" w14:textId="77777777" w:rsidTr="00E94984">
        <w:trPr>
          <w:trHeight w:val="215"/>
        </w:trPr>
        <w:tc>
          <w:tcPr>
            <w:tcW w:w="2780" w:type="dxa"/>
            <w:tcBorders>
              <w:left w:val="single" w:sz="8" w:space="0" w:color="auto"/>
              <w:bottom w:val="single" w:sz="8" w:space="0" w:color="auto"/>
            </w:tcBorders>
            <w:shd w:val="clear" w:color="auto" w:fill="F1F1F1"/>
            <w:vAlign w:val="bottom"/>
          </w:tcPr>
          <w:p w14:paraId="504D9BAD" w14:textId="77777777" w:rsidR="00FD223B" w:rsidRPr="00614748" w:rsidRDefault="00FD223B" w:rsidP="00E94984">
            <w:pPr>
              <w:spacing w:line="202" w:lineRule="exact"/>
              <w:ind w:left="120"/>
              <w:rPr>
                <w:rFonts w:ascii="Sassoon Primary" w:eastAsia="Verdana" w:hAnsi="Sassoon Primary"/>
                <w:sz w:val="18"/>
                <w:szCs w:val="18"/>
              </w:rPr>
            </w:pPr>
            <w:r w:rsidRPr="00614748">
              <w:rPr>
                <w:rFonts w:ascii="Sassoon Primary" w:eastAsia="Verdana" w:hAnsi="Sassoon Primary"/>
                <w:sz w:val="18"/>
                <w:szCs w:val="18"/>
              </w:rPr>
              <w:t>Next policy review</w:t>
            </w:r>
          </w:p>
        </w:tc>
        <w:tc>
          <w:tcPr>
            <w:tcW w:w="1160" w:type="dxa"/>
            <w:tcBorders>
              <w:bottom w:val="single" w:sz="8" w:space="0" w:color="auto"/>
              <w:right w:val="single" w:sz="8" w:space="0" w:color="auto"/>
            </w:tcBorders>
            <w:shd w:val="clear" w:color="auto" w:fill="F1F1F1"/>
            <w:vAlign w:val="bottom"/>
          </w:tcPr>
          <w:p w14:paraId="4C5A24F9" w14:textId="77777777" w:rsidR="00FD223B" w:rsidRPr="00614748" w:rsidRDefault="00FD223B" w:rsidP="00E94984">
            <w:pPr>
              <w:spacing w:line="0" w:lineRule="atLeast"/>
              <w:rPr>
                <w:rFonts w:ascii="Sassoon Primary" w:eastAsia="Times New Roman" w:hAnsi="Sassoon Primary"/>
                <w:sz w:val="18"/>
                <w:szCs w:val="18"/>
              </w:rPr>
            </w:pPr>
          </w:p>
        </w:tc>
        <w:tc>
          <w:tcPr>
            <w:tcW w:w="4140" w:type="dxa"/>
            <w:tcBorders>
              <w:bottom w:val="single" w:sz="8" w:space="0" w:color="auto"/>
              <w:right w:val="single" w:sz="8" w:space="0" w:color="auto"/>
            </w:tcBorders>
            <w:shd w:val="clear" w:color="auto" w:fill="F1F1F1"/>
            <w:vAlign w:val="bottom"/>
          </w:tcPr>
          <w:p w14:paraId="3949383A" w14:textId="77777777" w:rsidR="00FD223B" w:rsidRPr="00614748" w:rsidRDefault="00FD223B" w:rsidP="00E94984">
            <w:pPr>
              <w:spacing w:line="202" w:lineRule="exact"/>
              <w:jc w:val="center"/>
              <w:rPr>
                <w:rFonts w:ascii="Sassoon Primary" w:eastAsia="Verdana" w:hAnsi="Sassoon Primary"/>
                <w:w w:val="91"/>
                <w:sz w:val="18"/>
                <w:szCs w:val="18"/>
              </w:rPr>
            </w:pPr>
            <w:r w:rsidRPr="00614748">
              <w:rPr>
                <w:rFonts w:ascii="Sassoon Primary" w:eastAsia="Verdana" w:hAnsi="Sassoon Primary"/>
                <w:w w:val="91"/>
                <w:sz w:val="18"/>
                <w:szCs w:val="18"/>
              </w:rPr>
              <w:t>September 2027</w:t>
            </w:r>
          </w:p>
        </w:tc>
      </w:tr>
    </w:tbl>
    <w:p w14:paraId="75C11166" w14:textId="699AB36F" w:rsidR="00FD223B" w:rsidRPr="00614748" w:rsidRDefault="00FD223B" w:rsidP="00FD223B">
      <w:pPr>
        <w:spacing w:line="20" w:lineRule="exact"/>
        <w:rPr>
          <w:rFonts w:ascii="Sassoon Primary" w:eastAsia="Times New Roman" w:hAnsi="Sassoon Primary"/>
          <w:sz w:val="18"/>
          <w:szCs w:val="18"/>
        </w:rPr>
      </w:pPr>
      <w:r w:rsidRPr="00614748">
        <w:rPr>
          <w:rFonts w:ascii="Sassoon Primary" w:eastAsia="Verdana" w:hAnsi="Sassoon Primary"/>
          <w:noProof/>
          <w:w w:val="91"/>
          <w:sz w:val="18"/>
          <w:szCs w:val="18"/>
        </w:rPr>
        <w:drawing>
          <wp:anchor distT="0" distB="0" distL="114300" distR="114300" simplePos="0" relativeHeight="251658240" behindDoc="1" locked="0" layoutInCell="1" allowOverlap="1" wp14:anchorId="3C0612BE" wp14:editId="25EF54F3">
            <wp:simplePos x="0" y="0"/>
            <wp:positionH relativeFrom="column">
              <wp:posOffset>-635</wp:posOffset>
            </wp:positionH>
            <wp:positionV relativeFrom="paragraph">
              <wp:posOffset>377825</wp:posOffset>
            </wp:positionV>
            <wp:extent cx="5955665" cy="12065"/>
            <wp:effectExtent l="0" t="0" r="0" b="0"/>
            <wp:wrapNone/>
            <wp:docPr id="19098686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5665" cy="12065"/>
                    </a:xfrm>
                    <a:prstGeom prst="rect">
                      <a:avLst/>
                    </a:prstGeom>
                    <a:noFill/>
                  </pic:spPr>
                </pic:pic>
              </a:graphicData>
            </a:graphic>
            <wp14:sizeRelH relativeFrom="page">
              <wp14:pctWidth>0</wp14:pctWidth>
            </wp14:sizeRelH>
            <wp14:sizeRelV relativeFrom="page">
              <wp14:pctHeight>0</wp14:pctHeight>
            </wp14:sizeRelV>
          </wp:anchor>
        </w:drawing>
      </w:r>
    </w:p>
    <w:p w14:paraId="0AC572AA" w14:textId="77777777" w:rsidR="00FD223B" w:rsidRPr="00614748" w:rsidRDefault="00FD223B" w:rsidP="00FD223B">
      <w:pPr>
        <w:spacing w:line="200" w:lineRule="exact"/>
        <w:rPr>
          <w:rFonts w:ascii="Sassoon Primary" w:eastAsia="Times New Roman" w:hAnsi="Sassoon Primary"/>
          <w:sz w:val="18"/>
          <w:szCs w:val="18"/>
        </w:rPr>
      </w:pPr>
    </w:p>
    <w:p w14:paraId="53CC99EE" w14:textId="77777777" w:rsidR="00FD223B" w:rsidRPr="00614748" w:rsidRDefault="00FD223B" w:rsidP="00FD223B">
      <w:pPr>
        <w:spacing w:line="200" w:lineRule="exact"/>
        <w:rPr>
          <w:rFonts w:ascii="Sassoon Primary" w:eastAsia="Times New Roman" w:hAnsi="Sassoon Primary"/>
          <w:sz w:val="18"/>
          <w:szCs w:val="18"/>
        </w:rPr>
      </w:pPr>
    </w:p>
    <w:p w14:paraId="6B3A25D0" w14:textId="77777777" w:rsidR="00FD223B" w:rsidRPr="00614748" w:rsidRDefault="00FD223B" w:rsidP="00FD223B">
      <w:pPr>
        <w:spacing w:line="200" w:lineRule="exact"/>
        <w:rPr>
          <w:rFonts w:ascii="Sassoon Primary" w:eastAsia="Times New Roman" w:hAnsi="Sassoon Primary"/>
          <w:sz w:val="18"/>
          <w:szCs w:val="18"/>
        </w:rPr>
      </w:pPr>
    </w:p>
    <w:p w14:paraId="30C97B0C" w14:textId="77777777" w:rsidR="00FD223B" w:rsidRPr="00614748" w:rsidRDefault="00FD223B" w:rsidP="00FD223B">
      <w:pPr>
        <w:spacing w:line="200" w:lineRule="exact"/>
        <w:rPr>
          <w:rFonts w:ascii="Sassoon Primary" w:eastAsia="Times New Roman" w:hAnsi="Sassoon Primary"/>
          <w:sz w:val="18"/>
          <w:szCs w:val="18"/>
        </w:rPr>
      </w:pPr>
    </w:p>
    <w:p w14:paraId="5443DA13" w14:textId="77777777" w:rsidR="00FD223B" w:rsidRPr="00614748" w:rsidRDefault="00FD223B" w:rsidP="00FD223B">
      <w:pPr>
        <w:spacing w:line="0" w:lineRule="atLeast"/>
        <w:rPr>
          <w:rFonts w:ascii="Sassoon Primary" w:eastAsia="Verdana" w:hAnsi="Sassoon Primary"/>
          <w:sz w:val="18"/>
          <w:szCs w:val="18"/>
        </w:rPr>
        <w:sectPr w:rsidR="00FD223B" w:rsidRPr="00614748" w:rsidSect="00230AE2">
          <w:pgSz w:w="11900" w:h="16850"/>
          <w:pgMar w:top="1440" w:right="1440" w:bottom="0" w:left="1080" w:header="0" w:footer="0" w:gutter="0"/>
          <w:cols w:space="0" w:equalWidth="0">
            <w:col w:w="9379"/>
          </w:cols>
          <w:docGrid w:linePitch="360"/>
        </w:sectPr>
      </w:pPr>
    </w:p>
    <w:p w14:paraId="5C95BB82" w14:textId="47EF75AA" w:rsidR="00FD223B" w:rsidRPr="00614748" w:rsidRDefault="00FD223B" w:rsidP="00A94711">
      <w:pPr>
        <w:spacing w:line="0" w:lineRule="atLeast"/>
        <w:rPr>
          <w:rFonts w:ascii="Sassoon Primary" w:eastAsia="Verdana" w:hAnsi="Sassoon Primary"/>
          <w:sz w:val="18"/>
          <w:szCs w:val="18"/>
        </w:rPr>
      </w:pPr>
      <w:bookmarkStart w:id="0" w:name="page2"/>
      <w:bookmarkEnd w:id="0"/>
    </w:p>
    <w:p w14:paraId="77474F14" w14:textId="149FE422" w:rsidR="00FD223B" w:rsidRPr="00614748" w:rsidRDefault="005540F1" w:rsidP="00FD223B">
      <w:pPr>
        <w:spacing w:line="20" w:lineRule="exact"/>
        <w:rPr>
          <w:rFonts w:ascii="Sassoon Primary" w:eastAsia="Times New Roman" w:hAnsi="Sassoon Primary"/>
          <w:sz w:val="18"/>
          <w:szCs w:val="18"/>
        </w:rPr>
      </w:pPr>
      <w:r w:rsidRPr="00614748">
        <w:rPr>
          <w:rFonts w:ascii="Sassoon Primary" w:eastAsia="Verdana" w:hAnsi="Sassoon Primary"/>
          <w:noProof/>
          <w:sz w:val="18"/>
          <w:szCs w:val="18"/>
        </w:rPr>
        <mc:AlternateContent>
          <mc:Choice Requires="wps">
            <w:drawing>
              <wp:anchor distT="0" distB="0" distL="114300" distR="114300" simplePos="0" relativeHeight="251658241" behindDoc="1" locked="0" layoutInCell="1" allowOverlap="1" wp14:anchorId="5009D1C6" wp14:editId="1FEE50D6">
                <wp:simplePos x="0" y="0"/>
                <wp:positionH relativeFrom="column">
                  <wp:posOffset>-1905</wp:posOffset>
                </wp:positionH>
                <wp:positionV relativeFrom="paragraph">
                  <wp:posOffset>281305</wp:posOffset>
                </wp:positionV>
                <wp:extent cx="6158865" cy="0"/>
                <wp:effectExtent l="7620" t="8255" r="15240" b="10795"/>
                <wp:wrapNone/>
                <wp:docPr id="4456578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865" cy="0"/>
                        </a:xfrm>
                        <a:prstGeom prst="line">
                          <a:avLst/>
                        </a:prstGeom>
                        <a:noFill/>
                        <a:ln w="12700">
                          <a:solidFill>
                            <a:srgbClr val="1225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984F7" id="Line 3"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15pt" to="48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" strokecolor="#12253e" strokeweight="1pt"/>
            </w:pict>
          </mc:Fallback>
        </mc:AlternateContent>
      </w:r>
    </w:p>
    <w:p w14:paraId="0A27593A" w14:textId="77777777" w:rsidR="00FD223B" w:rsidRPr="00614748" w:rsidRDefault="00FD223B" w:rsidP="00FD223B">
      <w:pPr>
        <w:spacing w:line="200" w:lineRule="exact"/>
        <w:rPr>
          <w:rFonts w:ascii="Sassoon Primary" w:eastAsia="Times New Roman" w:hAnsi="Sassoon Primary"/>
          <w:sz w:val="18"/>
          <w:szCs w:val="18"/>
        </w:rPr>
      </w:pPr>
    </w:p>
    <w:p w14:paraId="36C05754" w14:textId="77777777" w:rsidR="00DE2691" w:rsidRPr="00DE2691" w:rsidRDefault="00DE2691" w:rsidP="00DE2691">
      <w:pPr>
        <w:spacing w:line="0" w:lineRule="atLeast"/>
        <w:ind w:left="260"/>
        <w:rPr>
          <w:rFonts w:ascii="Sassoon Primary" w:eastAsia="Times New Roman" w:hAnsi="Sassoon Primary"/>
          <w:b/>
          <w:bCs/>
          <w:sz w:val="22"/>
          <w:szCs w:val="22"/>
        </w:rPr>
      </w:pPr>
      <w:r w:rsidRPr="00DE2691">
        <w:rPr>
          <w:rFonts w:ascii="Sassoon Primary" w:eastAsia="Times New Roman" w:hAnsi="Sassoon Primary"/>
          <w:b/>
          <w:bCs/>
          <w:sz w:val="18"/>
          <w:szCs w:val="18"/>
        </w:rPr>
        <w:t>Visi</w:t>
      </w:r>
      <w:r w:rsidRPr="00DE2691">
        <w:rPr>
          <w:rFonts w:ascii="Sassoon Primary" w:eastAsia="Times New Roman" w:hAnsi="Sassoon Primary"/>
          <w:b/>
          <w:bCs/>
          <w:sz w:val="22"/>
          <w:szCs w:val="22"/>
        </w:rPr>
        <w:t>on Statement:</w:t>
      </w:r>
    </w:p>
    <w:p w14:paraId="0BE310AE" w14:textId="77777777" w:rsidR="00DE2691" w:rsidRPr="00DE2691" w:rsidRDefault="00DE2691" w:rsidP="00DE2691">
      <w:pPr>
        <w:spacing w:line="0" w:lineRule="atLeast"/>
        <w:ind w:left="260"/>
        <w:rPr>
          <w:rFonts w:ascii="Sassoon Primary" w:eastAsia="Times New Roman" w:hAnsi="Sassoon Primary"/>
          <w:sz w:val="22"/>
          <w:szCs w:val="22"/>
        </w:rPr>
      </w:pPr>
      <w:r w:rsidRPr="00DE2691">
        <w:rPr>
          <w:rFonts w:ascii="Sassoon Primary" w:eastAsia="Times New Roman" w:hAnsi="Sassoon Primary"/>
          <w:sz w:val="22"/>
          <w:szCs w:val="22"/>
        </w:rPr>
        <w:t xml:space="preserve">Under the Equality Act 2010 schools should a have an Accessibility Plan. The Act replaced all existing equality legislation, including the Disability Discrimination Act. The effect of the law is the same as in the past, meaning that “schools cannot unlawfully discriminate against students because of gender, race, disability religion or belief and sexual orientation”. According to the equality act 2010 a person has a disability if: </w:t>
      </w:r>
    </w:p>
    <w:p w14:paraId="21039604" w14:textId="77777777" w:rsidR="00DE2691" w:rsidRPr="00DE2691" w:rsidRDefault="00DE2691" w:rsidP="00DE2691">
      <w:pPr>
        <w:numPr>
          <w:ilvl w:val="0"/>
          <w:numId w:val="2"/>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He or she has a physical or mental impairment, and</w:t>
      </w:r>
    </w:p>
    <w:p w14:paraId="219ED0C7" w14:textId="77777777" w:rsidR="00DE2691" w:rsidRPr="00DE2691" w:rsidRDefault="00DE2691" w:rsidP="00DE2691">
      <w:pPr>
        <w:numPr>
          <w:ilvl w:val="0"/>
          <w:numId w:val="2"/>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 xml:space="preserve">The impairment has a substantial and long-term adverse effect on his or her ability to carry out normal day to day activities. </w:t>
      </w:r>
    </w:p>
    <w:p w14:paraId="64BC140B" w14:textId="77777777" w:rsidR="00DE2691" w:rsidRPr="00DE2691" w:rsidRDefault="00DE2691" w:rsidP="00DE2691">
      <w:pPr>
        <w:spacing w:line="0" w:lineRule="atLeast"/>
        <w:ind w:left="260"/>
        <w:rPr>
          <w:rFonts w:ascii="Sassoon Primary" w:eastAsia="Times New Roman" w:hAnsi="Sassoon Primary"/>
          <w:sz w:val="22"/>
          <w:szCs w:val="22"/>
        </w:rPr>
      </w:pPr>
    </w:p>
    <w:p w14:paraId="1E59DB37" w14:textId="2FEEF0C0" w:rsidR="00DE2691" w:rsidRPr="00DE2691" w:rsidRDefault="00DE2691" w:rsidP="00DE2691">
      <w:pPr>
        <w:spacing w:line="0" w:lineRule="atLeast"/>
        <w:ind w:left="260"/>
        <w:rPr>
          <w:rFonts w:ascii="Sassoon Primary" w:eastAsia="Times New Roman" w:hAnsi="Sassoon Primary"/>
          <w:sz w:val="22"/>
          <w:szCs w:val="22"/>
        </w:rPr>
      </w:pPr>
      <w:r w:rsidRPr="00DE2691">
        <w:rPr>
          <w:rFonts w:ascii="Sassoon Primary" w:eastAsia="Times New Roman" w:hAnsi="Sassoon Primary"/>
          <w:sz w:val="22"/>
          <w:szCs w:val="22"/>
        </w:rPr>
        <w:t xml:space="preserve">The Accessibility Plan is listed as a statutory document of the Department for Education’s guidance on statutory policies for schools. At Options </w:t>
      </w:r>
      <w:r w:rsidRPr="00614748">
        <w:rPr>
          <w:rFonts w:ascii="Sassoon Primary" w:eastAsia="Times New Roman" w:hAnsi="Sassoon Primary"/>
          <w:sz w:val="22"/>
          <w:szCs w:val="22"/>
        </w:rPr>
        <w:t>Brinksway</w:t>
      </w:r>
      <w:r w:rsidRPr="00DE2691">
        <w:rPr>
          <w:rFonts w:ascii="Sassoon Primary" w:eastAsia="Times New Roman" w:hAnsi="Sassoon Primary"/>
          <w:sz w:val="22"/>
          <w:szCs w:val="22"/>
        </w:rPr>
        <w:t xml:space="preserve"> we are committed to working together to provide an inspirational and exciting learning environment where all young people can develop an enthusiasm for life-long learning. We believe that students should feel happy, safe and valued so that they gain a respectful, caring attitude towards each other and the environment both locally and globally.</w:t>
      </w:r>
    </w:p>
    <w:p w14:paraId="783B9210" w14:textId="77777777" w:rsidR="00DE2691" w:rsidRPr="00DE2691" w:rsidRDefault="00DE2691" w:rsidP="00DE2691">
      <w:pPr>
        <w:spacing w:line="0" w:lineRule="atLeast"/>
        <w:ind w:left="260"/>
        <w:rPr>
          <w:rFonts w:ascii="Sassoon Primary" w:eastAsia="Times New Roman" w:hAnsi="Sassoon Primary"/>
          <w:sz w:val="22"/>
          <w:szCs w:val="22"/>
        </w:rPr>
      </w:pPr>
    </w:p>
    <w:p w14:paraId="205F5BC9" w14:textId="0657274B" w:rsidR="00DE2691" w:rsidRPr="00DE2691" w:rsidRDefault="00DE2691" w:rsidP="00DE2691">
      <w:pPr>
        <w:spacing w:line="0" w:lineRule="atLeast"/>
        <w:ind w:left="260"/>
        <w:rPr>
          <w:rFonts w:ascii="Sassoon Primary" w:eastAsia="Times New Roman" w:hAnsi="Sassoon Primary"/>
          <w:sz w:val="22"/>
          <w:szCs w:val="22"/>
        </w:rPr>
      </w:pPr>
      <w:r w:rsidRPr="00DE2691">
        <w:rPr>
          <w:rFonts w:ascii="Sassoon Primary" w:eastAsia="Times New Roman" w:hAnsi="Sassoon Primary"/>
          <w:sz w:val="22"/>
          <w:szCs w:val="22"/>
        </w:rPr>
        <w:t>The Accessibility Plan is structured to complement and support the school’s Equality Objectives and will</w:t>
      </w:r>
      <w:r w:rsidR="00904B9A">
        <w:rPr>
          <w:rFonts w:ascii="Sassoon Primary" w:eastAsia="Times New Roman" w:hAnsi="Sassoon Primary"/>
          <w:sz w:val="22"/>
          <w:szCs w:val="22"/>
        </w:rPr>
        <w:t xml:space="preserve"> </w:t>
      </w:r>
      <w:r w:rsidRPr="00DE2691">
        <w:rPr>
          <w:rFonts w:ascii="Sassoon Primary" w:eastAsia="Times New Roman" w:hAnsi="Sassoon Primary"/>
          <w:sz w:val="22"/>
          <w:szCs w:val="22"/>
        </w:rPr>
        <w:t xml:space="preserve">be published on the school’s website. We understand that the Local Authority will monitor the school’s activity under the Equality Act 2010 (and </w:t>
      </w:r>
      <w:proofErr w:type="gramStart"/>
      <w:r w:rsidRPr="00DE2691">
        <w:rPr>
          <w:rFonts w:ascii="Sassoon Primary" w:eastAsia="Times New Roman" w:hAnsi="Sassoon Primary"/>
          <w:sz w:val="22"/>
          <w:szCs w:val="22"/>
        </w:rPr>
        <w:t>in particular schedule</w:t>
      </w:r>
      <w:proofErr w:type="gramEnd"/>
      <w:r w:rsidRPr="00DE2691">
        <w:rPr>
          <w:rFonts w:ascii="Sassoon Primary" w:eastAsia="Times New Roman" w:hAnsi="Sassoon Primary"/>
          <w:sz w:val="22"/>
          <w:szCs w:val="22"/>
        </w:rPr>
        <w:t xml:space="preserve"> 10 regarding Accessibility) and will advise upon the compliance with that duty.</w:t>
      </w:r>
    </w:p>
    <w:p w14:paraId="0550FE1F" w14:textId="77777777" w:rsidR="00DE2691" w:rsidRPr="00DE2691" w:rsidRDefault="00DE2691" w:rsidP="00DE2691">
      <w:pPr>
        <w:spacing w:line="0" w:lineRule="atLeast"/>
        <w:ind w:left="260"/>
        <w:rPr>
          <w:rFonts w:ascii="Sassoon Primary" w:eastAsia="Times New Roman" w:hAnsi="Sassoon Primary"/>
          <w:sz w:val="22"/>
          <w:szCs w:val="22"/>
        </w:rPr>
      </w:pPr>
    </w:p>
    <w:p w14:paraId="0F31A569" w14:textId="3DDDC59A" w:rsidR="00DE2691" w:rsidRPr="00DE2691" w:rsidRDefault="00DE2691" w:rsidP="00DE2691">
      <w:pPr>
        <w:spacing w:line="0" w:lineRule="atLeast"/>
        <w:ind w:left="260"/>
        <w:rPr>
          <w:rFonts w:ascii="Sassoon Primary" w:eastAsia="Times New Roman" w:hAnsi="Sassoon Primary"/>
          <w:sz w:val="22"/>
          <w:szCs w:val="22"/>
        </w:rPr>
      </w:pPr>
      <w:r w:rsidRPr="00DE2691">
        <w:rPr>
          <w:rFonts w:ascii="Sassoon Primary" w:eastAsia="Times New Roman" w:hAnsi="Sassoon Primary"/>
          <w:sz w:val="22"/>
          <w:szCs w:val="22"/>
        </w:rPr>
        <w:t xml:space="preserve">Options </w:t>
      </w:r>
      <w:r w:rsidRPr="00614748">
        <w:rPr>
          <w:rFonts w:ascii="Sassoon Primary" w:eastAsia="Times New Roman" w:hAnsi="Sassoon Primary"/>
          <w:sz w:val="22"/>
          <w:szCs w:val="22"/>
        </w:rPr>
        <w:t>Brinksway</w:t>
      </w:r>
      <w:r w:rsidRPr="00DE2691">
        <w:rPr>
          <w:rFonts w:ascii="Sassoon Primary" w:eastAsia="Times New Roman" w:hAnsi="Sassoon Primary"/>
          <w:sz w:val="22"/>
          <w:szCs w:val="22"/>
        </w:rPr>
        <w:t xml:space="preserve"> is committed to providing an environment that enables full curriculum access that values and includes all students, staff, parents and visitors regardless of their education, physical, sensory, social, spiritual, emotion and cultural needs. We are committed to taking positive action in the spirit of the Equality Act 2010 </w:t>
      </w:r>
      <w:proofErr w:type="gramStart"/>
      <w:r w:rsidRPr="00DE2691">
        <w:rPr>
          <w:rFonts w:ascii="Sassoon Primary" w:eastAsia="Times New Roman" w:hAnsi="Sassoon Primary"/>
          <w:sz w:val="22"/>
          <w:szCs w:val="22"/>
        </w:rPr>
        <w:t>with regard to</w:t>
      </w:r>
      <w:proofErr w:type="gramEnd"/>
      <w:r w:rsidRPr="00DE2691">
        <w:rPr>
          <w:rFonts w:ascii="Sassoon Primary" w:eastAsia="Times New Roman" w:hAnsi="Sassoon Primary"/>
          <w:sz w:val="22"/>
          <w:szCs w:val="22"/>
        </w:rPr>
        <w:t xml:space="preserve"> disability and to developing a culture of inclusion, support and awareness within the school. </w:t>
      </w:r>
    </w:p>
    <w:p w14:paraId="7EA35ED2" w14:textId="77777777" w:rsidR="00DE2691" w:rsidRPr="00DE2691" w:rsidRDefault="00DE2691" w:rsidP="00DE2691">
      <w:pPr>
        <w:spacing w:line="0" w:lineRule="atLeast"/>
        <w:ind w:left="260"/>
        <w:rPr>
          <w:rFonts w:ascii="Sassoon Primary" w:eastAsia="Times New Roman" w:hAnsi="Sassoon Primary"/>
          <w:sz w:val="22"/>
          <w:szCs w:val="22"/>
        </w:rPr>
      </w:pPr>
    </w:p>
    <w:p w14:paraId="5C798889" w14:textId="12DA4F02" w:rsidR="00DE2691" w:rsidRPr="00DE2691" w:rsidRDefault="00DE2691" w:rsidP="00DE2691">
      <w:pPr>
        <w:spacing w:line="0" w:lineRule="atLeast"/>
        <w:ind w:left="260"/>
        <w:rPr>
          <w:rFonts w:ascii="Sassoon Primary" w:eastAsia="Times New Roman" w:hAnsi="Sassoon Primary"/>
          <w:sz w:val="22"/>
          <w:szCs w:val="22"/>
        </w:rPr>
      </w:pPr>
      <w:r w:rsidRPr="00DE2691">
        <w:rPr>
          <w:rFonts w:ascii="Sassoon Primary" w:eastAsia="Times New Roman" w:hAnsi="Sassoon Primary"/>
          <w:sz w:val="22"/>
          <w:szCs w:val="22"/>
        </w:rPr>
        <w:t xml:space="preserve">Options </w:t>
      </w:r>
      <w:r w:rsidRPr="00614748">
        <w:rPr>
          <w:rFonts w:ascii="Sassoon Primary" w:eastAsia="Times New Roman" w:hAnsi="Sassoon Primary"/>
          <w:sz w:val="22"/>
          <w:szCs w:val="22"/>
        </w:rPr>
        <w:t>Brinksway</w:t>
      </w:r>
      <w:r w:rsidRPr="00DE2691">
        <w:rPr>
          <w:rFonts w:ascii="Sassoon Primary" w:eastAsia="Times New Roman" w:hAnsi="Sassoon Primary"/>
          <w:sz w:val="22"/>
          <w:szCs w:val="22"/>
        </w:rPr>
        <w:t xml:space="preserve"> Accessibility Plan shows how access is to be maintained for disabled students, staff and visitors to the school within a given time frame and anticipating the need to make reasonable adjustments to accommodate their needs where practical, including:</w:t>
      </w:r>
    </w:p>
    <w:p w14:paraId="3D77DF7D" w14:textId="77777777" w:rsidR="00DE2691" w:rsidRPr="00DE2691" w:rsidRDefault="00DE2691" w:rsidP="00DE2691">
      <w:pPr>
        <w:numPr>
          <w:ilvl w:val="0"/>
          <w:numId w:val="3"/>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Access to the curriculum for students, expanding the curriculum as necessary to ensure that students with a disability are equally prepared for life as are able-bodied students.</w:t>
      </w:r>
    </w:p>
    <w:p w14:paraId="3AC59195" w14:textId="77777777" w:rsidR="00DE2691" w:rsidRPr="00DE2691" w:rsidRDefault="00DE2691" w:rsidP="00DE2691">
      <w:pPr>
        <w:numPr>
          <w:ilvl w:val="0"/>
          <w:numId w:val="3"/>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Improve and maintain access to the physical environment of the school, adding specialist facilities as necessary.</w:t>
      </w:r>
    </w:p>
    <w:p w14:paraId="486ECC6F" w14:textId="77777777" w:rsidR="00DE2691" w:rsidRPr="00DE2691" w:rsidRDefault="00DE2691" w:rsidP="00DE2691">
      <w:pPr>
        <w:numPr>
          <w:ilvl w:val="0"/>
          <w:numId w:val="3"/>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Improve the delivery of written information to students, staff, parents and visitors with disabilities.</w:t>
      </w:r>
    </w:p>
    <w:p w14:paraId="5DA586DA" w14:textId="77777777" w:rsidR="00DE2691" w:rsidRPr="00DE2691" w:rsidRDefault="00DE2691" w:rsidP="00DE2691">
      <w:pPr>
        <w:spacing w:line="0" w:lineRule="atLeast"/>
        <w:ind w:left="260"/>
        <w:rPr>
          <w:rFonts w:ascii="Sassoon Primary" w:eastAsia="Times New Roman" w:hAnsi="Sassoon Primary"/>
          <w:sz w:val="22"/>
          <w:szCs w:val="22"/>
        </w:rPr>
      </w:pPr>
    </w:p>
    <w:p w14:paraId="323352CE" w14:textId="77777777" w:rsidR="00DE2691" w:rsidRPr="00DE2691" w:rsidRDefault="00DE2691" w:rsidP="00DE2691">
      <w:pPr>
        <w:spacing w:line="0" w:lineRule="atLeast"/>
        <w:ind w:left="260"/>
        <w:rPr>
          <w:rFonts w:ascii="Sassoon Primary" w:eastAsia="Times New Roman" w:hAnsi="Sassoon Primary"/>
          <w:sz w:val="22"/>
          <w:szCs w:val="22"/>
        </w:rPr>
      </w:pPr>
      <w:r w:rsidRPr="00DE2691">
        <w:rPr>
          <w:rFonts w:ascii="Sassoon Primary" w:eastAsia="Times New Roman" w:hAnsi="Sassoon Primary"/>
          <w:sz w:val="22"/>
          <w:szCs w:val="22"/>
        </w:rPr>
        <w:t>The Accessibility Plan will be published on the school website and be monitored through the Governance process.</w:t>
      </w:r>
    </w:p>
    <w:p w14:paraId="75FC7B1B" w14:textId="77777777" w:rsidR="00DE2691" w:rsidRPr="00DE2691" w:rsidRDefault="00DE2691" w:rsidP="00DE2691">
      <w:pPr>
        <w:spacing w:line="0" w:lineRule="atLeast"/>
        <w:ind w:left="260"/>
        <w:rPr>
          <w:rFonts w:ascii="Sassoon Primary" w:eastAsia="Times New Roman" w:hAnsi="Sassoon Primary"/>
          <w:sz w:val="22"/>
          <w:szCs w:val="22"/>
        </w:rPr>
      </w:pPr>
    </w:p>
    <w:p w14:paraId="720BA594" w14:textId="77777777" w:rsidR="00DE2691" w:rsidRPr="00DE2691" w:rsidRDefault="00DE2691" w:rsidP="00DE2691">
      <w:pPr>
        <w:spacing w:line="0" w:lineRule="atLeast"/>
        <w:ind w:left="260"/>
        <w:rPr>
          <w:rFonts w:ascii="Sassoon Primary" w:eastAsia="Times New Roman" w:hAnsi="Sassoon Primary"/>
          <w:sz w:val="22"/>
          <w:szCs w:val="22"/>
        </w:rPr>
      </w:pPr>
      <w:r w:rsidRPr="00DE2691">
        <w:rPr>
          <w:rFonts w:ascii="Sassoon Primary" w:eastAsia="Times New Roman" w:hAnsi="Sassoon Primary"/>
          <w:sz w:val="22"/>
          <w:szCs w:val="22"/>
        </w:rPr>
        <w:t>The Accessibility Plan may be monitored by Ofsted during inspection in relation to schedule 10 of the Equality Act 2010.</w:t>
      </w:r>
    </w:p>
    <w:p w14:paraId="43DC18D3" w14:textId="77777777" w:rsidR="00DE2691" w:rsidRPr="00DE2691" w:rsidRDefault="00DE2691" w:rsidP="00DE2691">
      <w:pPr>
        <w:spacing w:line="0" w:lineRule="atLeast"/>
        <w:ind w:left="260"/>
        <w:rPr>
          <w:rFonts w:ascii="Sassoon Primary" w:eastAsia="Times New Roman" w:hAnsi="Sassoon Primary"/>
          <w:sz w:val="22"/>
          <w:szCs w:val="22"/>
        </w:rPr>
      </w:pPr>
    </w:p>
    <w:p w14:paraId="6DB12C71" w14:textId="77777777" w:rsidR="00DE2691" w:rsidRPr="00DE2691" w:rsidRDefault="00DE2691" w:rsidP="00DE2691">
      <w:pPr>
        <w:spacing w:line="0" w:lineRule="atLeast"/>
        <w:ind w:left="260"/>
        <w:rPr>
          <w:rFonts w:ascii="Sassoon Primary" w:eastAsia="Times New Roman" w:hAnsi="Sassoon Primary"/>
          <w:sz w:val="22"/>
          <w:szCs w:val="22"/>
        </w:rPr>
      </w:pPr>
      <w:r w:rsidRPr="00DE2691">
        <w:rPr>
          <w:rFonts w:ascii="Sassoon Primary" w:eastAsia="Times New Roman" w:hAnsi="Sassoon Primary"/>
          <w:sz w:val="22"/>
          <w:szCs w:val="22"/>
        </w:rPr>
        <w:lastRenderedPageBreak/>
        <w:t>This Accessibility Plan should be read in conjunction with the following school policies:</w:t>
      </w:r>
    </w:p>
    <w:p w14:paraId="4102EA6E" w14:textId="77777777" w:rsidR="00DE2691" w:rsidRPr="00DE2691" w:rsidRDefault="00DE2691" w:rsidP="00DE2691">
      <w:pPr>
        <w:spacing w:line="0" w:lineRule="atLeast"/>
        <w:ind w:left="260"/>
        <w:rPr>
          <w:rFonts w:ascii="Sassoon Primary" w:eastAsia="Times New Roman" w:hAnsi="Sassoon Primary"/>
          <w:sz w:val="22"/>
          <w:szCs w:val="22"/>
        </w:rPr>
      </w:pPr>
    </w:p>
    <w:p w14:paraId="27E84FB6" w14:textId="77777777" w:rsidR="00DE2691" w:rsidRPr="00DE2691" w:rsidRDefault="00DE2691" w:rsidP="00DE2691">
      <w:pPr>
        <w:numPr>
          <w:ilvl w:val="0"/>
          <w:numId w:val="4"/>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Behaviour Management Policy</w:t>
      </w:r>
    </w:p>
    <w:p w14:paraId="1646B31D" w14:textId="77777777" w:rsidR="00DE2691" w:rsidRPr="00DE2691" w:rsidRDefault="00DE2691" w:rsidP="00DE2691">
      <w:pPr>
        <w:numPr>
          <w:ilvl w:val="0"/>
          <w:numId w:val="4"/>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Curriculum Policy</w:t>
      </w:r>
    </w:p>
    <w:p w14:paraId="315229A4" w14:textId="77777777" w:rsidR="00DE2691" w:rsidRPr="00DE2691" w:rsidRDefault="00DE2691" w:rsidP="00DE2691">
      <w:pPr>
        <w:numPr>
          <w:ilvl w:val="0"/>
          <w:numId w:val="4"/>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 xml:space="preserve">Equality and Diversity Policy </w:t>
      </w:r>
    </w:p>
    <w:p w14:paraId="381444B5" w14:textId="77777777" w:rsidR="00DE2691" w:rsidRPr="00DE2691" w:rsidRDefault="00DE2691" w:rsidP="00DE2691">
      <w:pPr>
        <w:numPr>
          <w:ilvl w:val="0"/>
          <w:numId w:val="4"/>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Health and Safety Policy</w:t>
      </w:r>
    </w:p>
    <w:p w14:paraId="7C9C9C35" w14:textId="77777777" w:rsidR="00DE2691" w:rsidRPr="00DE2691" w:rsidRDefault="00DE2691" w:rsidP="00DE2691">
      <w:pPr>
        <w:numPr>
          <w:ilvl w:val="0"/>
          <w:numId w:val="4"/>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School Prospectus</w:t>
      </w:r>
    </w:p>
    <w:p w14:paraId="1F218FE6" w14:textId="77777777" w:rsidR="00DE2691" w:rsidRPr="00DE2691" w:rsidRDefault="00DE2691" w:rsidP="00DE2691">
      <w:pPr>
        <w:numPr>
          <w:ilvl w:val="0"/>
          <w:numId w:val="4"/>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School Improvement Plan</w:t>
      </w:r>
    </w:p>
    <w:p w14:paraId="659A1ABB" w14:textId="77777777" w:rsidR="00DE2691" w:rsidRPr="00DE2691" w:rsidRDefault="00DE2691" w:rsidP="00DE2691">
      <w:pPr>
        <w:numPr>
          <w:ilvl w:val="0"/>
          <w:numId w:val="5"/>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Special Educational Needs Policy</w:t>
      </w:r>
    </w:p>
    <w:p w14:paraId="64007044" w14:textId="77777777" w:rsidR="00DE2691" w:rsidRPr="00DE2691" w:rsidRDefault="00DE2691" w:rsidP="00DE2691">
      <w:pPr>
        <w:numPr>
          <w:ilvl w:val="0"/>
          <w:numId w:val="5"/>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 xml:space="preserve">CPD policy </w:t>
      </w:r>
    </w:p>
    <w:p w14:paraId="7FDFD5F6" w14:textId="77777777" w:rsidR="00DE2691" w:rsidRPr="00DE2691" w:rsidRDefault="00DE2691" w:rsidP="00DE2691">
      <w:pPr>
        <w:spacing w:line="0" w:lineRule="atLeast"/>
        <w:ind w:left="260"/>
        <w:rPr>
          <w:rFonts w:ascii="Sassoon Primary" w:eastAsia="Times New Roman" w:hAnsi="Sassoon Primary"/>
          <w:sz w:val="22"/>
          <w:szCs w:val="22"/>
        </w:rPr>
      </w:pPr>
    </w:p>
    <w:p w14:paraId="492048D6" w14:textId="77777777" w:rsidR="00DE2691" w:rsidRPr="00DE2691" w:rsidRDefault="00DE2691" w:rsidP="00DE2691">
      <w:pPr>
        <w:spacing w:line="0" w:lineRule="atLeast"/>
        <w:ind w:left="260"/>
        <w:rPr>
          <w:rFonts w:ascii="Sassoon Primary" w:eastAsia="Times New Roman" w:hAnsi="Sassoon Primary"/>
          <w:b/>
          <w:bCs/>
          <w:sz w:val="22"/>
          <w:szCs w:val="22"/>
        </w:rPr>
      </w:pPr>
      <w:r w:rsidRPr="00DE2691">
        <w:rPr>
          <w:rFonts w:ascii="Sassoon Primary" w:eastAsia="Times New Roman" w:hAnsi="Sassoon Primary"/>
          <w:b/>
          <w:bCs/>
          <w:sz w:val="22"/>
          <w:szCs w:val="22"/>
        </w:rPr>
        <w:t>Aims and objectives:</w:t>
      </w:r>
    </w:p>
    <w:p w14:paraId="769706FE" w14:textId="77777777" w:rsidR="00DE2691" w:rsidRPr="00DE2691" w:rsidRDefault="00DE2691" w:rsidP="00DE2691">
      <w:pPr>
        <w:spacing w:line="0" w:lineRule="atLeast"/>
        <w:ind w:left="260"/>
        <w:rPr>
          <w:rFonts w:ascii="Sassoon Primary" w:eastAsia="Times New Roman" w:hAnsi="Sassoon Primary"/>
          <w:b/>
          <w:bCs/>
          <w:sz w:val="22"/>
          <w:szCs w:val="22"/>
        </w:rPr>
      </w:pPr>
      <w:r w:rsidRPr="00DE2691">
        <w:rPr>
          <w:rFonts w:ascii="Sassoon Primary" w:eastAsia="Times New Roman" w:hAnsi="Sassoon Primary"/>
          <w:sz w:val="22"/>
          <w:szCs w:val="22"/>
        </w:rPr>
        <w:t>Our aims are to:</w:t>
      </w:r>
    </w:p>
    <w:p w14:paraId="1AF42288" w14:textId="77777777"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Increase access to the curriculum for all students.</w:t>
      </w:r>
    </w:p>
    <w:p w14:paraId="22DD7062" w14:textId="77777777"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Improve and maintain access to the physical environment.</w:t>
      </w:r>
    </w:p>
    <w:p w14:paraId="242D2330" w14:textId="77777777"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Improve the delivery of written information to students/ use of ACC.</w:t>
      </w:r>
    </w:p>
    <w:p w14:paraId="72ABBC21" w14:textId="77777777" w:rsidR="00DE2691" w:rsidRPr="00DE2691" w:rsidRDefault="00DE2691" w:rsidP="00DE2691">
      <w:pPr>
        <w:spacing w:line="0" w:lineRule="atLeast"/>
        <w:ind w:left="260"/>
        <w:rPr>
          <w:rFonts w:ascii="Sassoon Primary" w:eastAsia="Times New Roman" w:hAnsi="Sassoon Primary"/>
          <w:sz w:val="22"/>
          <w:szCs w:val="22"/>
        </w:rPr>
      </w:pPr>
    </w:p>
    <w:p w14:paraId="415D3A12" w14:textId="77777777" w:rsidR="00DE2691" w:rsidRPr="00DE2691" w:rsidRDefault="00DE2691" w:rsidP="00DE2691">
      <w:pPr>
        <w:spacing w:line="0" w:lineRule="atLeast"/>
        <w:ind w:left="260"/>
        <w:rPr>
          <w:rFonts w:ascii="Sassoon Primary" w:eastAsia="Times New Roman" w:hAnsi="Sassoon Primary"/>
          <w:sz w:val="22"/>
          <w:szCs w:val="22"/>
        </w:rPr>
      </w:pPr>
      <w:r w:rsidRPr="00DE2691">
        <w:rPr>
          <w:rFonts w:ascii="Sassoon Primary" w:eastAsia="Times New Roman" w:hAnsi="Sassoon Primary"/>
          <w:b/>
          <w:bCs/>
          <w:sz w:val="22"/>
          <w:szCs w:val="22"/>
        </w:rPr>
        <w:t>Current good practice</w:t>
      </w:r>
      <w:r w:rsidRPr="00DE2691">
        <w:rPr>
          <w:rFonts w:ascii="Sassoon Primary" w:eastAsia="Times New Roman" w:hAnsi="Sassoon Primary"/>
          <w:sz w:val="22"/>
          <w:szCs w:val="22"/>
        </w:rPr>
        <w:t xml:space="preserve">: </w:t>
      </w:r>
    </w:p>
    <w:p w14:paraId="30899696" w14:textId="77777777"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All needs of each individual student are thoroughly understood by a comprehensive individual package which includes a range of professionals.</w:t>
      </w:r>
    </w:p>
    <w:p w14:paraId="2962CE5D" w14:textId="77777777"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 xml:space="preserve">Within the physical environment students have access to all areas of the school. </w:t>
      </w:r>
    </w:p>
    <w:p w14:paraId="4E937F68" w14:textId="77777777"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All students access a broad and balanced curriculum adapted and personalised to their individual needs.</w:t>
      </w:r>
    </w:p>
    <w:p w14:paraId="0B8B8669" w14:textId="77777777"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 xml:space="preserve">Different forms of communication are made available to enable all students to express their views and to hear the views of others. </w:t>
      </w:r>
    </w:p>
    <w:p w14:paraId="02B02485" w14:textId="77777777" w:rsidR="00DE2691" w:rsidRPr="00DE2691" w:rsidRDefault="00DE2691" w:rsidP="00DE2691">
      <w:pPr>
        <w:spacing w:line="0" w:lineRule="atLeast"/>
        <w:ind w:left="260"/>
        <w:rPr>
          <w:rFonts w:ascii="Sassoon Primary" w:eastAsia="Times New Roman" w:hAnsi="Sassoon Primary"/>
          <w:sz w:val="22"/>
          <w:szCs w:val="22"/>
        </w:rPr>
      </w:pPr>
    </w:p>
    <w:p w14:paraId="3A75A289" w14:textId="77777777" w:rsidR="00DE2691" w:rsidRPr="00DE2691" w:rsidRDefault="00DE2691" w:rsidP="00DE2691">
      <w:pPr>
        <w:spacing w:line="0" w:lineRule="atLeast"/>
        <w:ind w:left="260"/>
        <w:rPr>
          <w:rFonts w:ascii="Sassoon Primary" w:eastAsia="Times New Roman" w:hAnsi="Sassoon Primary"/>
          <w:b/>
          <w:bCs/>
          <w:sz w:val="22"/>
          <w:szCs w:val="22"/>
        </w:rPr>
      </w:pPr>
      <w:r w:rsidRPr="00DE2691">
        <w:rPr>
          <w:rFonts w:ascii="Sassoon Primary" w:eastAsia="Times New Roman" w:hAnsi="Sassoon Primary"/>
          <w:b/>
          <w:bCs/>
          <w:sz w:val="22"/>
          <w:szCs w:val="22"/>
        </w:rPr>
        <w:t xml:space="preserve">Access Audit </w:t>
      </w:r>
    </w:p>
    <w:p w14:paraId="4DE93FA8" w14:textId="77777777"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Access to the site is via key fob and gated entry system.</w:t>
      </w:r>
    </w:p>
    <w:p w14:paraId="083BF15E" w14:textId="77777777"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 xml:space="preserve">On-site car parking for staff and visitors includes dedicated disabled parking bays. </w:t>
      </w:r>
    </w:p>
    <w:p w14:paraId="7EA754BF" w14:textId="77777777"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 xml:space="preserve">The main entrance is flat with automatic entry doors. It features a secure lobby and has been fitted with a low reception being fully accessible to wheelchair users. </w:t>
      </w:r>
    </w:p>
    <w:p w14:paraId="746B2D07" w14:textId="3E403721"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 xml:space="preserve">There are disabled toilet facilities available in the main school building </w:t>
      </w:r>
      <w:r w:rsidR="00904B9A">
        <w:rPr>
          <w:rFonts w:ascii="Sassoon Primary" w:eastAsia="Times New Roman" w:hAnsi="Sassoon Primary"/>
          <w:sz w:val="22"/>
          <w:szCs w:val="22"/>
        </w:rPr>
        <w:t xml:space="preserve">on the ground floor. </w:t>
      </w:r>
      <w:r w:rsidRPr="00DE2691">
        <w:rPr>
          <w:rFonts w:ascii="Sassoon Primary" w:eastAsia="Times New Roman" w:hAnsi="Sassoon Primary"/>
          <w:sz w:val="22"/>
          <w:szCs w:val="22"/>
        </w:rPr>
        <w:t xml:space="preserve">These are fitted with a handrail and pull emergency cord. </w:t>
      </w:r>
    </w:p>
    <w:p w14:paraId="4EAB594E" w14:textId="4CE2C09F"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The</w:t>
      </w:r>
      <w:r w:rsidR="00904B9A">
        <w:rPr>
          <w:rFonts w:ascii="Sassoon Primary" w:eastAsia="Times New Roman" w:hAnsi="Sassoon Primary"/>
          <w:sz w:val="22"/>
          <w:szCs w:val="22"/>
        </w:rPr>
        <w:t xml:space="preserve"> school is one building with three access points, one in the middle and one at each end of the building. </w:t>
      </w:r>
      <w:r w:rsidRPr="00DE2691">
        <w:rPr>
          <w:rFonts w:ascii="Sassoon Primary" w:eastAsia="Times New Roman" w:hAnsi="Sassoon Primary"/>
          <w:sz w:val="22"/>
          <w:szCs w:val="22"/>
        </w:rPr>
        <w:t>All doors are securely fastened on a fob system or via key entry.</w:t>
      </w:r>
    </w:p>
    <w:p w14:paraId="1E8DF79B" w14:textId="77777777"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Access to the first floor in the main school building is via a lift.</w:t>
      </w:r>
    </w:p>
    <w:p w14:paraId="4760A8DC" w14:textId="77777777" w:rsidR="00DE2691" w:rsidRPr="00DE2691" w:rsidRDefault="00DE2691" w:rsidP="00DE2691">
      <w:pPr>
        <w:numPr>
          <w:ilvl w:val="0"/>
          <w:numId w:val="6"/>
        </w:numPr>
        <w:spacing w:line="0" w:lineRule="atLeast"/>
        <w:rPr>
          <w:rFonts w:ascii="Sassoon Primary" w:eastAsia="Times New Roman" w:hAnsi="Sassoon Primary"/>
          <w:sz w:val="22"/>
          <w:szCs w:val="22"/>
        </w:rPr>
      </w:pPr>
      <w:r w:rsidRPr="00DE2691">
        <w:rPr>
          <w:rFonts w:ascii="Sassoon Primary" w:eastAsia="Times New Roman" w:hAnsi="Sassoon Primary"/>
          <w:sz w:val="22"/>
          <w:szCs w:val="22"/>
        </w:rPr>
        <w:t xml:space="preserve">The school has internal emergency signage and escape routes which are clearly marked. </w:t>
      </w:r>
    </w:p>
    <w:p w14:paraId="623AD88F" w14:textId="77777777" w:rsidR="00DE2691" w:rsidRPr="00DE2691" w:rsidRDefault="00DE2691" w:rsidP="00DE2691">
      <w:pPr>
        <w:spacing w:line="0" w:lineRule="atLeast"/>
        <w:ind w:left="260"/>
        <w:rPr>
          <w:rFonts w:ascii="Sassoon Primary" w:eastAsia="Times New Roman" w:hAnsi="Sassoon Primary"/>
          <w:sz w:val="22"/>
          <w:szCs w:val="22"/>
        </w:rPr>
      </w:pPr>
    </w:p>
    <w:p w14:paraId="0692E196" w14:textId="77777777" w:rsidR="00DE2691" w:rsidRPr="00614748" w:rsidRDefault="00DE2691" w:rsidP="00DE2691">
      <w:pPr>
        <w:spacing w:line="0" w:lineRule="atLeast"/>
        <w:ind w:left="260"/>
        <w:rPr>
          <w:rFonts w:ascii="Sassoon Primary" w:eastAsia="Times New Roman" w:hAnsi="Sassoon Primary"/>
          <w:sz w:val="22"/>
          <w:szCs w:val="22"/>
        </w:rPr>
      </w:pPr>
    </w:p>
    <w:p w14:paraId="17A4709E" w14:textId="77777777" w:rsidR="00A94711" w:rsidRPr="00614748" w:rsidRDefault="00A94711" w:rsidP="00DE2691">
      <w:pPr>
        <w:spacing w:line="0" w:lineRule="atLeast"/>
        <w:ind w:left="260"/>
        <w:rPr>
          <w:rFonts w:ascii="Sassoon Primary" w:eastAsia="Times New Roman" w:hAnsi="Sassoon Primary"/>
          <w:sz w:val="22"/>
          <w:szCs w:val="22"/>
        </w:rPr>
      </w:pPr>
    </w:p>
    <w:p w14:paraId="655CE871" w14:textId="77777777" w:rsidR="00A94711" w:rsidRPr="00614748" w:rsidRDefault="00A94711" w:rsidP="00DE2691">
      <w:pPr>
        <w:spacing w:line="0" w:lineRule="atLeast"/>
        <w:ind w:left="260"/>
        <w:rPr>
          <w:rFonts w:ascii="Sassoon Primary" w:eastAsia="Times New Roman" w:hAnsi="Sassoon Primary"/>
          <w:sz w:val="22"/>
          <w:szCs w:val="22"/>
        </w:rPr>
      </w:pPr>
    </w:p>
    <w:p w14:paraId="26F3409B" w14:textId="77777777" w:rsidR="00A94711" w:rsidRPr="00614748" w:rsidRDefault="00A94711" w:rsidP="00DE2691">
      <w:pPr>
        <w:spacing w:line="0" w:lineRule="atLeast"/>
        <w:ind w:left="260"/>
        <w:rPr>
          <w:rFonts w:ascii="Sassoon Primary" w:eastAsia="Times New Roman" w:hAnsi="Sassoon Primary"/>
          <w:sz w:val="22"/>
          <w:szCs w:val="22"/>
        </w:rPr>
      </w:pPr>
    </w:p>
    <w:p w14:paraId="383E82B5" w14:textId="77777777" w:rsidR="00A94711" w:rsidRPr="00614748" w:rsidRDefault="00A94711" w:rsidP="00DE2691">
      <w:pPr>
        <w:spacing w:line="0" w:lineRule="atLeast"/>
        <w:ind w:left="260"/>
        <w:rPr>
          <w:rFonts w:ascii="Sassoon Primary" w:eastAsia="Times New Roman" w:hAnsi="Sassoon Primary"/>
          <w:sz w:val="22"/>
          <w:szCs w:val="22"/>
        </w:rPr>
      </w:pPr>
    </w:p>
    <w:p w14:paraId="35C1137A" w14:textId="77777777" w:rsidR="00A94711" w:rsidRPr="00614748" w:rsidRDefault="00A94711" w:rsidP="00DE2691">
      <w:pPr>
        <w:spacing w:line="0" w:lineRule="atLeast"/>
        <w:ind w:left="260"/>
        <w:rPr>
          <w:rFonts w:ascii="Sassoon Primary" w:eastAsia="Times New Roman" w:hAnsi="Sassoon Primary"/>
          <w:sz w:val="22"/>
          <w:szCs w:val="22"/>
        </w:rPr>
      </w:pPr>
    </w:p>
    <w:p w14:paraId="7F301108" w14:textId="77777777" w:rsidR="00A94711" w:rsidRPr="00614748" w:rsidRDefault="00A94711" w:rsidP="00DE2691">
      <w:pPr>
        <w:spacing w:line="0" w:lineRule="atLeast"/>
        <w:ind w:left="260"/>
        <w:rPr>
          <w:rFonts w:ascii="Sassoon Primary" w:eastAsia="Times New Roman" w:hAnsi="Sassoon Primary"/>
          <w:sz w:val="18"/>
          <w:szCs w:val="18"/>
        </w:rPr>
      </w:pPr>
    </w:p>
    <w:p w14:paraId="120D6FD2" w14:textId="77777777" w:rsidR="00A94711" w:rsidRPr="00614748" w:rsidRDefault="00A94711" w:rsidP="00DE2691">
      <w:pPr>
        <w:spacing w:line="0" w:lineRule="atLeast"/>
        <w:ind w:left="260"/>
        <w:rPr>
          <w:rFonts w:ascii="Sassoon Primary" w:eastAsia="Times New Roman" w:hAnsi="Sassoon Primary"/>
          <w:sz w:val="18"/>
          <w:szCs w:val="18"/>
        </w:rPr>
      </w:pPr>
    </w:p>
    <w:p w14:paraId="71677340" w14:textId="77777777" w:rsidR="00A94711" w:rsidRPr="00614748" w:rsidRDefault="00A94711" w:rsidP="00DE2691">
      <w:pPr>
        <w:spacing w:line="0" w:lineRule="atLeast"/>
        <w:ind w:left="260"/>
        <w:rPr>
          <w:rFonts w:ascii="Sassoon Primary" w:eastAsia="Times New Roman" w:hAnsi="Sassoon Primary"/>
          <w:sz w:val="18"/>
          <w:szCs w:val="18"/>
        </w:rPr>
      </w:pPr>
    </w:p>
    <w:p w14:paraId="450A69BF" w14:textId="77777777" w:rsidR="00230AE2" w:rsidRPr="00614748" w:rsidRDefault="00230AE2" w:rsidP="0092500E">
      <w:pPr>
        <w:spacing w:line="0" w:lineRule="atLeast"/>
        <w:rPr>
          <w:rFonts w:ascii="Sassoon Primary" w:eastAsia="Times New Roman" w:hAnsi="Sassoon Primary"/>
          <w:sz w:val="18"/>
          <w:szCs w:val="18"/>
        </w:rPr>
        <w:sectPr w:rsidR="00230AE2" w:rsidRPr="00614748" w:rsidSect="00230AE2">
          <w:pgSz w:w="11906" w:h="16838"/>
          <w:pgMar w:top="1440" w:right="1440" w:bottom="1440" w:left="1440" w:header="709" w:footer="709" w:gutter="0"/>
          <w:cols w:space="708"/>
          <w:docGrid w:linePitch="360"/>
        </w:sectPr>
      </w:pPr>
    </w:p>
    <w:p w14:paraId="6C8BB926" w14:textId="1F199A52" w:rsidR="00FD223B" w:rsidRPr="00614748" w:rsidRDefault="00FD223B" w:rsidP="00085EFA">
      <w:pPr>
        <w:spacing w:line="0" w:lineRule="atLeast"/>
        <w:rPr>
          <w:rFonts w:ascii="Sassoon Primary" w:eastAsia="Tahoma" w:hAnsi="Sassoon Primary"/>
          <w:b/>
          <w:color w:val="000000" w:themeColor="text1"/>
          <w:sz w:val="18"/>
          <w:szCs w:val="18"/>
        </w:rPr>
      </w:pPr>
    </w:p>
    <w:p w14:paraId="474AD6AC" w14:textId="77777777" w:rsidR="00FD223B" w:rsidRPr="00614748" w:rsidRDefault="00FD223B" w:rsidP="00FD223B">
      <w:pPr>
        <w:spacing w:line="124" w:lineRule="exact"/>
        <w:rPr>
          <w:rFonts w:ascii="Sassoon Primary" w:eastAsia="Times New Roman" w:hAnsi="Sassoon Primary"/>
          <w:sz w:val="18"/>
          <w:szCs w:val="18"/>
        </w:rPr>
      </w:pPr>
    </w:p>
    <w:p w14:paraId="7CEDA96D" w14:textId="35197B0C" w:rsidR="00C21DAD" w:rsidRPr="00614748" w:rsidRDefault="00FD223B" w:rsidP="00DF1093">
      <w:pPr>
        <w:spacing w:line="0" w:lineRule="atLeast"/>
        <w:rPr>
          <w:rFonts w:ascii="Sassoon Primary" w:eastAsia="Verdana" w:hAnsi="Sassoon Primary"/>
          <w:b/>
          <w:bCs/>
          <w:sz w:val="18"/>
          <w:szCs w:val="18"/>
        </w:rPr>
      </w:pPr>
      <w:r w:rsidRPr="00614748">
        <w:rPr>
          <w:rFonts w:ascii="Sassoon Primary" w:eastAsia="Verdana" w:hAnsi="Sassoon Primary"/>
          <w:sz w:val="18"/>
          <w:szCs w:val="18"/>
        </w:rPr>
        <w:t>This plan sets out the aims of our accessibility plan in accordance with the Equality Act 2010.</w:t>
      </w:r>
      <w:r w:rsidR="00C21DAD" w:rsidRPr="00614748">
        <w:rPr>
          <w:rFonts w:ascii="Sassoon Primary" w:eastAsia="Verdana" w:hAnsi="Sassoon Primary"/>
          <w:sz w:val="18"/>
          <w:szCs w:val="18"/>
        </w:rPr>
        <w:t xml:space="preserve"> </w:t>
      </w:r>
      <w:r w:rsidR="00C21DAD" w:rsidRPr="00614748">
        <w:rPr>
          <w:rFonts w:ascii="Sassoon Primary" w:eastAsia="Verdana" w:hAnsi="Sassoon Primary"/>
          <w:b/>
          <w:bCs/>
          <w:sz w:val="18"/>
          <w:szCs w:val="18"/>
        </w:rPr>
        <w:t xml:space="preserve">To increase the extent to which disabled students can participate in the school curriculum. </w:t>
      </w:r>
    </w:p>
    <w:p w14:paraId="4489A299" w14:textId="77777777" w:rsidR="00C21DAD" w:rsidRPr="00C21DAD" w:rsidRDefault="00C21DAD" w:rsidP="00DF1093">
      <w:pPr>
        <w:spacing w:line="0" w:lineRule="atLeast"/>
        <w:rPr>
          <w:rFonts w:ascii="Sassoon Primary" w:eastAsia="Verdana" w:hAnsi="Sassoon Primary"/>
          <w:sz w:val="18"/>
          <w:szCs w:val="18"/>
        </w:rPr>
      </w:pPr>
      <w:r w:rsidRPr="00C21DAD">
        <w:rPr>
          <w:rFonts w:ascii="Sassoon Primary" w:eastAsia="Verdana" w:hAnsi="Sassoon Primary"/>
          <w:sz w:val="18"/>
          <w:szCs w:val="18"/>
        </w:rPr>
        <w:t xml:space="preserve">Our key objective is to reduce and eliminate barriers to access to the curriculum and to ensure full participation in the school community for </w:t>
      </w:r>
    </w:p>
    <w:p w14:paraId="6F2FA5EA" w14:textId="77777777" w:rsidR="00C21DAD" w:rsidRPr="00C21DAD" w:rsidRDefault="00C21DAD" w:rsidP="00DF1093">
      <w:pPr>
        <w:spacing w:line="0" w:lineRule="atLeast"/>
        <w:rPr>
          <w:rFonts w:ascii="Sassoon Primary" w:eastAsia="Verdana" w:hAnsi="Sassoon Primary"/>
          <w:sz w:val="18"/>
          <w:szCs w:val="18"/>
        </w:rPr>
      </w:pPr>
      <w:r w:rsidRPr="00C21DAD">
        <w:rPr>
          <w:rFonts w:ascii="Sassoon Primary" w:eastAsia="Verdana" w:hAnsi="Sassoon Primary"/>
          <w:sz w:val="18"/>
          <w:szCs w:val="18"/>
        </w:rPr>
        <w:t>students, and prospective students, with a disability.</w:t>
      </w:r>
    </w:p>
    <w:p w14:paraId="1D1A65AB" w14:textId="11FCF626" w:rsidR="00FD223B" w:rsidRPr="00614748" w:rsidRDefault="00FD223B" w:rsidP="00FD223B">
      <w:pPr>
        <w:spacing w:line="0" w:lineRule="atLeast"/>
        <w:ind w:left="260"/>
        <w:rPr>
          <w:rFonts w:ascii="Sassoon Primary" w:eastAsia="Verdana" w:hAnsi="Sassoon Primary"/>
          <w:sz w:val="18"/>
          <w:szCs w:val="18"/>
        </w:rPr>
      </w:pPr>
    </w:p>
    <w:p w14:paraId="163C68D1" w14:textId="77777777" w:rsidR="00774C98" w:rsidRPr="00614748" w:rsidRDefault="00774C98">
      <w:pPr>
        <w:rPr>
          <w:rFonts w:ascii="Sassoon Primary" w:hAnsi="Sassoon Primary"/>
          <w:sz w:val="18"/>
          <w:szCs w:val="18"/>
        </w:rPr>
      </w:pPr>
    </w:p>
    <w:tbl>
      <w:tblPr>
        <w:tblStyle w:val="TableGrid"/>
        <w:tblW w:w="13963" w:type="dxa"/>
        <w:tblLook w:val="04A0" w:firstRow="1" w:lastRow="0" w:firstColumn="1" w:lastColumn="0" w:noHBand="0" w:noVBand="1"/>
      </w:tblPr>
      <w:tblGrid>
        <w:gridCol w:w="2385"/>
        <w:gridCol w:w="1259"/>
        <w:gridCol w:w="1459"/>
        <w:gridCol w:w="6484"/>
        <w:gridCol w:w="2376"/>
      </w:tblGrid>
      <w:tr w:rsidR="005D6E44" w:rsidRPr="00614748" w14:paraId="67B351E4" w14:textId="77777777" w:rsidTr="00312EB3">
        <w:trPr>
          <w:trHeight w:val="416"/>
        </w:trPr>
        <w:tc>
          <w:tcPr>
            <w:tcW w:w="2385" w:type="dxa"/>
            <w:shd w:val="clear" w:color="auto" w:fill="C1E4F5" w:themeFill="accent1" w:themeFillTint="33"/>
          </w:tcPr>
          <w:p w14:paraId="354A0DAB" w14:textId="5C1F5075" w:rsidR="005D6E44" w:rsidRPr="00614748" w:rsidRDefault="005D6E44">
            <w:pPr>
              <w:rPr>
                <w:rFonts w:ascii="Sassoon Primary" w:hAnsi="Sassoon Primary"/>
                <w:b/>
                <w:bCs/>
                <w:sz w:val="18"/>
                <w:szCs w:val="18"/>
              </w:rPr>
            </w:pPr>
            <w:r w:rsidRPr="00614748">
              <w:rPr>
                <w:rFonts w:ascii="Sassoon Primary" w:hAnsi="Sassoon Primary"/>
                <w:b/>
                <w:bCs/>
                <w:sz w:val="18"/>
                <w:szCs w:val="18"/>
              </w:rPr>
              <w:t>Target</w:t>
            </w:r>
          </w:p>
        </w:tc>
        <w:tc>
          <w:tcPr>
            <w:tcW w:w="1259" w:type="dxa"/>
            <w:shd w:val="clear" w:color="auto" w:fill="C1E4F5" w:themeFill="accent1" w:themeFillTint="33"/>
          </w:tcPr>
          <w:p w14:paraId="05C9E271" w14:textId="79A3A010" w:rsidR="005D6E44" w:rsidRPr="00614748" w:rsidRDefault="005D6E44">
            <w:pPr>
              <w:rPr>
                <w:rFonts w:ascii="Sassoon Primary" w:hAnsi="Sassoon Primary"/>
                <w:b/>
                <w:bCs/>
                <w:sz w:val="18"/>
                <w:szCs w:val="18"/>
              </w:rPr>
            </w:pPr>
            <w:r>
              <w:rPr>
                <w:rFonts w:ascii="Sassoon Primary" w:hAnsi="Sassoon Primary"/>
                <w:b/>
                <w:bCs/>
                <w:sz w:val="18"/>
                <w:szCs w:val="18"/>
              </w:rPr>
              <w:t>Timescale</w:t>
            </w:r>
          </w:p>
        </w:tc>
        <w:tc>
          <w:tcPr>
            <w:tcW w:w="1459" w:type="dxa"/>
            <w:shd w:val="clear" w:color="auto" w:fill="C1E4F5" w:themeFill="accent1" w:themeFillTint="33"/>
          </w:tcPr>
          <w:p w14:paraId="1294DE77" w14:textId="79AF8387" w:rsidR="005D6E44" w:rsidRPr="00614748" w:rsidRDefault="005D6E44">
            <w:pPr>
              <w:rPr>
                <w:rFonts w:ascii="Sassoon Primary" w:hAnsi="Sassoon Primary"/>
                <w:b/>
                <w:bCs/>
                <w:sz w:val="18"/>
                <w:szCs w:val="18"/>
              </w:rPr>
            </w:pPr>
            <w:r w:rsidRPr="00614748">
              <w:rPr>
                <w:rFonts w:ascii="Sassoon Primary" w:hAnsi="Sassoon Primary"/>
                <w:b/>
                <w:bCs/>
                <w:sz w:val="18"/>
                <w:szCs w:val="18"/>
              </w:rPr>
              <w:t>Person Responsible</w:t>
            </w:r>
          </w:p>
        </w:tc>
        <w:tc>
          <w:tcPr>
            <w:tcW w:w="6484" w:type="dxa"/>
            <w:shd w:val="clear" w:color="auto" w:fill="C1E4F5" w:themeFill="accent1" w:themeFillTint="33"/>
          </w:tcPr>
          <w:p w14:paraId="742735AC" w14:textId="4559116F" w:rsidR="005D6E44" w:rsidRPr="00614748" w:rsidRDefault="005D6E44">
            <w:pPr>
              <w:rPr>
                <w:rFonts w:ascii="Sassoon Primary" w:hAnsi="Sassoon Primary"/>
                <w:b/>
                <w:bCs/>
                <w:sz w:val="18"/>
                <w:szCs w:val="18"/>
              </w:rPr>
            </w:pPr>
            <w:r>
              <w:rPr>
                <w:rFonts w:ascii="Sassoon Primary" w:hAnsi="Sassoon Primary"/>
                <w:b/>
                <w:bCs/>
                <w:sz w:val="18"/>
                <w:szCs w:val="18"/>
              </w:rPr>
              <w:t>Strategies</w:t>
            </w:r>
          </w:p>
        </w:tc>
        <w:tc>
          <w:tcPr>
            <w:tcW w:w="2376" w:type="dxa"/>
            <w:shd w:val="clear" w:color="auto" w:fill="C1E4F5" w:themeFill="accent1" w:themeFillTint="33"/>
          </w:tcPr>
          <w:p w14:paraId="1F42FB67" w14:textId="4C4EDE2F" w:rsidR="005D6E44" w:rsidRPr="00614748" w:rsidRDefault="005D6E44">
            <w:pPr>
              <w:rPr>
                <w:rFonts w:ascii="Sassoon Primary" w:hAnsi="Sassoon Primary"/>
                <w:b/>
                <w:bCs/>
                <w:sz w:val="18"/>
                <w:szCs w:val="18"/>
              </w:rPr>
            </w:pPr>
            <w:r w:rsidRPr="00614748">
              <w:rPr>
                <w:rFonts w:ascii="Sassoon Primary" w:hAnsi="Sassoon Primary"/>
                <w:b/>
                <w:bCs/>
                <w:sz w:val="18"/>
                <w:szCs w:val="18"/>
              </w:rPr>
              <w:t>Success Criteria</w:t>
            </w:r>
          </w:p>
        </w:tc>
      </w:tr>
      <w:tr w:rsidR="005D6E44" w:rsidRPr="00614748" w14:paraId="0E50894E" w14:textId="77777777" w:rsidTr="00312EB3">
        <w:trPr>
          <w:trHeight w:val="41"/>
        </w:trPr>
        <w:tc>
          <w:tcPr>
            <w:tcW w:w="2385" w:type="dxa"/>
            <w:shd w:val="clear" w:color="auto" w:fill="FFFFFF" w:themeFill="background1"/>
          </w:tcPr>
          <w:p w14:paraId="343FAD30" w14:textId="012353E0" w:rsidR="005D6E44" w:rsidRPr="00614748" w:rsidRDefault="005D6E44" w:rsidP="00A12271">
            <w:pPr>
              <w:rPr>
                <w:rFonts w:ascii="Sassoon Primary" w:hAnsi="Sassoon Primary"/>
                <w:sz w:val="18"/>
                <w:szCs w:val="18"/>
              </w:rPr>
            </w:pPr>
            <w:r w:rsidRPr="00614748">
              <w:rPr>
                <w:rFonts w:ascii="Sassoon Primary" w:hAnsi="Sassoon Primary" w:cstheme="minorHAnsi"/>
                <w:sz w:val="18"/>
                <w:szCs w:val="18"/>
              </w:rPr>
              <w:t>To continue to review all statutory policies to ensure that they reflect inclusive practice and procedure.</w:t>
            </w:r>
          </w:p>
        </w:tc>
        <w:tc>
          <w:tcPr>
            <w:tcW w:w="1259" w:type="dxa"/>
            <w:shd w:val="clear" w:color="auto" w:fill="FFFFFF" w:themeFill="background1"/>
          </w:tcPr>
          <w:p w14:paraId="3FBE145E" w14:textId="77777777" w:rsidR="005D6E44" w:rsidRPr="00614748" w:rsidRDefault="005D6E44" w:rsidP="00A12271">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On-going</w:t>
            </w:r>
          </w:p>
          <w:p w14:paraId="05187C39" w14:textId="77777777" w:rsidR="005D6E44" w:rsidRPr="00614748" w:rsidRDefault="005D6E44" w:rsidP="00A12271">
            <w:pPr>
              <w:rPr>
                <w:rFonts w:ascii="Sassoon Primary" w:hAnsi="Sassoon Primary"/>
                <w:sz w:val="18"/>
                <w:szCs w:val="18"/>
              </w:rPr>
            </w:pPr>
          </w:p>
        </w:tc>
        <w:tc>
          <w:tcPr>
            <w:tcW w:w="1459" w:type="dxa"/>
            <w:shd w:val="clear" w:color="auto" w:fill="FFFFFF" w:themeFill="background1"/>
          </w:tcPr>
          <w:p w14:paraId="7A203628" w14:textId="77777777" w:rsidR="005D6E44" w:rsidRPr="00614748" w:rsidRDefault="005D6E44" w:rsidP="00A12271">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SLT</w:t>
            </w:r>
          </w:p>
          <w:p w14:paraId="1762397A" w14:textId="77777777" w:rsidR="005D6E44" w:rsidRPr="00614748" w:rsidRDefault="005D6E44" w:rsidP="00A12271">
            <w:pPr>
              <w:rPr>
                <w:rFonts w:ascii="Sassoon Primary" w:hAnsi="Sassoon Primary"/>
                <w:sz w:val="18"/>
                <w:szCs w:val="18"/>
              </w:rPr>
            </w:pPr>
          </w:p>
        </w:tc>
        <w:tc>
          <w:tcPr>
            <w:tcW w:w="6484" w:type="dxa"/>
            <w:shd w:val="clear" w:color="auto" w:fill="FFFFFF" w:themeFill="background1"/>
          </w:tcPr>
          <w:p w14:paraId="2E43BB96" w14:textId="6CF2E2BD" w:rsidR="005D6E44" w:rsidRPr="00C26AC2" w:rsidRDefault="005D6E44" w:rsidP="00C26AC2">
            <w:pPr>
              <w:spacing w:line="276" w:lineRule="auto"/>
              <w:ind w:left="360"/>
              <w:jc w:val="both"/>
              <w:rPr>
                <w:rFonts w:ascii="Sassoon Primary" w:hAnsi="Sassoon Primary"/>
                <w:sz w:val="18"/>
                <w:szCs w:val="18"/>
              </w:rPr>
            </w:pPr>
            <w:r w:rsidRPr="00C26AC2">
              <w:rPr>
                <w:rFonts w:ascii="Sassoon Primary" w:hAnsi="Sassoon Primary" w:cstheme="minorHAnsi"/>
                <w:sz w:val="18"/>
                <w:szCs w:val="18"/>
              </w:rPr>
              <w:t>To continue to review all statutory policies to ensure that they reflect inclusive practice and procedure.</w:t>
            </w:r>
          </w:p>
        </w:tc>
        <w:tc>
          <w:tcPr>
            <w:tcW w:w="2376" w:type="dxa"/>
            <w:shd w:val="clear" w:color="auto" w:fill="FFFFFF" w:themeFill="background1"/>
          </w:tcPr>
          <w:p w14:paraId="30CBC8D0" w14:textId="77777777" w:rsidR="005D6E44" w:rsidRPr="00614748" w:rsidRDefault="005D6E44" w:rsidP="00C26AC2">
            <w:pPr>
              <w:pStyle w:val="ListParagraph"/>
              <w:numPr>
                <w:ilvl w:val="0"/>
                <w:numId w:val="8"/>
              </w:numPr>
              <w:spacing w:line="276" w:lineRule="auto"/>
              <w:ind w:left="181" w:hanging="181"/>
              <w:jc w:val="both"/>
              <w:rPr>
                <w:rFonts w:ascii="Sassoon Primary" w:hAnsi="Sassoon Primary" w:cstheme="minorHAnsi"/>
                <w:sz w:val="18"/>
                <w:szCs w:val="18"/>
              </w:rPr>
            </w:pPr>
            <w:r w:rsidRPr="00614748">
              <w:rPr>
                <w:rFonts w:ascii="Sassoon Primary" w:hAnsi="Sassoon Primary" w:cstheme="minorHAnsi"/>
                <w:sz w:val="18"/>
                <w:szCs w:val="18"/>
              </w:rPr>
              <w:t>All policies clearly reflect inclusive practice and procedure.</w:t>
            </w:r>
          </w:p>
          <w:p w14:paraId="77804128" w14:textId="575CF7BC" w:rsidR="005D6E44" w:rsidRPr="00614748" w:rsidRDefault="005D6E44" w:rsidP="00A12271">
            <w:pPr>
              <w:rPr>
                <w:rFonts w:ascii="Sassoon Primary" w:hAnsi="Sassoon Primary"/>
                <w:sz w:val="18"/>
                <w:szCs w:val="18"/>
              </w:rPr>
            </w:pPr>
          </w:p>
        </w:tc>
      </w:tr>
      <w:tr w:rsidR="005D6E44" w:rsidRPr="00614748" w14:paraId="34044505" w14:textId="77777777" w:rsidTr="00312EB3">
        <w:trPr>
          <w:trHeight w:val="41"/>
        </w:trPr>
        <w:tc>
          <w:tcPr>
            <w:tcW w:w="2385" w:type="dxa"/>
            <w:shd w:val="clear" w:color="auto" w:fill="FFFFFF" w:themeFill="background1"/>
          </w:tcPr>
          <w:p w14:paraId="6CF51EE4" w14:textId="012EC33F" w:rsidR="005D6E44" w:rsidRPr="00614748" w:rsidRDefault="005D6E44" w:rsidP="00C930A6">
            <w:pPr>
              <w:rPr>
                <w:rFonts w:ascii="Sassoon Primary" w:hAnsi="Sassoon Primary" w:cstheme="minorHAnsi"/>
                <w:sz w:val="18"/>
                <w:szCs w:val="18"/>
              </w:rPr>
            </w:pPr>
            <w:r w:rsidRPr="00614748">
              <w:rPr>
                <w:rFonts w:ascii="Sassoon Primary" w:hAnsi="Sassoon Primary" w:cstheme="minorHAnsi"/>
                <w:sz w:val="18"/>
                <w:szCs w:val="18"/>
              </w:rPr>
              <w:t xml:space="preserve">To maintain close liaison with parents, carers and outside agencies for students with ongoing health needs E.g. severe asthma, epilepsy or mobility issues. </w:t>
            </w:r>
          </w:p>
        </w:tc>
        <w:tc>
          <w:tcPr>
            <w:tcW w:w="1259" w:type="dxa"/>
            <w:shd w:val="clear" w:color="auto" w:fill="FFFFFF" w:themeFill="background1"/>
          </w:tcPr>
          <w:p w14:paraId="41CDA216" w14:textId="77777777" w:rsidR="005D6E44" w:rsidRPr="00614748" w:rsidRDefault="005D6E44" w:rsidP="00C930A6">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 xml:space="preserve">On-going </w:t>
            </w:r>
          </w:p>
          <w:p w14:paraId="08CFF93E" w14:textId="77777777" w:rsidR="005D6E44" w:rsidRPr="00614748" w:rsidRDefault="005D6E44" w:rsidP="00C930A6">
            <w:pPr>
              <w:spacing w:line="276" w:lineRule="auto"/>
              <w:jc w:val="both"/>
              <w:rPr>
                <w:rFonts w:ascii="Sassoon Primary" w:hAnsi="Sassoon Primary" w:cstheme="minorHAnsi"/>
                <w:sz w:val="18"/>
                <w:szCs w:val="18"/>
              </w:rPr>
            </w:pPr>
          </w:p>
          <w:p w14:paraId="2D996B6F" w14:textId="77777777" w:rsidR="005D6E44" w:rsidRPr="00614748" w:rsidRDefault="005D6E44" w:rsidP="00C930A6">
            <w:pPr>
              <w:spacing w:line="276" w:lineRule="auto"/>
              <w:jc w:val="both"/>
              <w:rPr>
                <w:rFonts w:ascii="Sassoon Primary" w:hAnsi="Sassoon Primary" w:cstheme="minorHAnsi"/>
                <w:sz w:val="18"/>
                <w:szCs w:val="18"/>
              </w:rPr>
            </w:pPr>
          </w:p>
          <w:p w14:paraId="71BB45BB" w14:textId="77777777" w:rsidR="005D6E44" w:rsidRPr="00614748" w:rsidRDefault="005D6E44" w:rsidP="00C930A6">
            <w:pPr>
              <w:spacing w:line="276" w:lineRule="auto"/>
              <w:jc w:val="both"/>
              <w:rPr>
                <w:rFonts w:ascii="Sassoon Primary" w:hAnsi="Sassoon Primary" w:cstheme="minorHAnsi"/>
                <w:sz w:val="18"/>
                <w:szCs w:val="18"/>
              </w:rPr>
            </w:pPr>
          </w:p>
          <w:p w14:paraId="386F10EB" w14:textId="77777777" w:rsidR="005D6E44" w:rsidRPr="00614748" w:rsidRDefault="005D6E44" w:rsidP="00C930A6">
            <w:pPr>
              <w:spacing w:line="276" w:lineRule="auto"/>
              <w:jc w:val="both"/>
              <w:rPr>
                <w:rFonts w:ascii="Sassoon Primary" w:hAnsi="Sassoon Primary" w:cstheme="minorHAnsi"/>
                <w:sz w:val="18"/>
                <w:szCs w:val="18"/>
              </w:rPr>
            </w:pPr>
          </w:p>
          <w:p w14:paraId="60F3B43D" w14:textId="77777777" w:rsidR="005D6E44" w:rsidRPr="00614748" w:rsidRDefault="005D6E44" w:rsidP="00C930A6">
            <w:pPr>
              <w:spacing w:line="276" w:lineRule="auto"/>
              <w:jc w:val="both"/>
              <w:rPr>
                <w:rFonts w:ascii="Sassoon Primary" w:hAnsi="Sassoon Primary" w:cstheme="minorHAnsi"/>
                <w:sz w:val="18"/>
                <w:szCs w:val="18"/>
              </w:rPr>
            </w:pPr>
          </w:p>
        </w:tc>
        <w:tc>
          <w:tcPr>
            <w:tcW w:w="1459" w:type="dxa"/>
            <w:shd w:val="clear" w:color="auto" w:fill="FFFFFF" w:themeFill="background1"/>
          </w:tcPr>
          <w:p w14:paraId="17E8D620" w14:textId="77777777" w:rsidR="005D6E44" w:rsidRPr="00614748" w:rsidRDefault="005D6E44" w:rsidP="00C930A6">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 xml:space="preserve">SLT </w:t>
            </w:r>
          </w:p>
          <w:p w14:paraId="5A6B396E" w14:textId="77777777" w:rsidR="005D6E44" w:rsidRPr="00614748" w:rsidRDefault="005D6E44" w:rsidP="00C930A6">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Clinical Team</w:t>
            </w:r>
          </w:p>
          <w:p w14:paraId="5E870674" w14:textId="77777777" w:rsidR="005D6E44" w:rsidRPr="00614748" w:rsidRDefault="005D6E44" w:rsidP="00C930A6">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 xml:space="preserve">Health </w:t>
            </w:r>
          </w:p>
          <w:p w14:paraId="7D0F73A4" w14:textId="77777777" w:rsidR="005D6E44" w:rsidRPr="00614748" w:rsidRDefault="005D6E44" w:rsidP="00C930A6">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Outside agencies</w:t>
            </w:r>
          </w:p>
          <w:p w14:paraId="54D4632C" w14:textId="77777777" w:rsidR="005D6E44" w:rsidRPr="00614748" w:rsidRDefault="005D6E44" w:rsidP="00C930A6">
            <w:pPr>
              <w:spacing w:line="276" w:lineRule="auto"/>
              <w:jc w:val="both"/>
              <w:rPr>
                <w:rFonts w:ascii="Sassoon Primary" w:hAnsi="Sassoon Primary" w:cstheme="minorHAnsi"/>
                <w:sz w:val="18"/>
                <w:szCs w:val="18"/>
              </w:rPr>
            </w:pPr>
          </w:p>
          <w:p w14:paraId="00566E37" w14:textId="77777777" w:rsidR="005D6E44" w:rsidRPr="00614748" w:rsidRDefault="005D6E44" w:rsidP="00C930A6">
            <w:pPr>
              <w:spacing w:line="276" w:lineRule="auto"/>
              <w:jc w:val="both"/>
              <w:rPr>
                <w:rFonts w:ascii="Sassoon Primary" w:hAnsi="Sassoon Primary" w:cstheme="minorHAnsi"/>
                <w:sz w:val="18"/>
                <w:szCs w:val="18"/>
              </w:rPr>
            </w:pPr>
          </w:p>
        </w:tc>
        <w:tc>
          <w:tcPr>
            <w:tcW w:w="6484" w:type="dxa"/>
            <w:shd w:val="clear" w:color="auto" w:fill="FFFFFF" w:themeFill="background1"/>
          </w:tcPr>
          <w:p w14:paraId="7285FE02" w14:textId="7C4E2747" w:rsidR="005D6E44" w:rsidRPr="00614748" w:rsidRDefault="005D6E44" w:rsidP="005D6E44">
            <w:pPr>
              <w:pStyle w:val="ListParagraph"/>
              <w:numPr>
                <w:ilvl w:val="0"/>
                <w:numId w:val="9"/>
              </w:numPr>
              <w:spacing w:line="276" w:lineRule="auto"/>
              <w:ind w:left="315" w:hanging="284"/>
              <w:jc w:val="both"/>
              <w:rPr>
                <w:rFonts w:ascii="Sassoon Primary" w:hAnsi="Sassoon Primary" w:cstheme="minorHAnsi"/>
                <w:sz w:val="18"/>
                <w:szCs w:val="18"/>
              </w:rPr>
            </w:pPr>
            <w:r w:rsidRPr="00C26AC2">
              <w:rPr>
                <w:rFonts w:ascii="Sassoon Primary" w:hAnsi="Sassoon Primary" w:cstheme="minorHAnsi"/>
                <w:sz w:val="18"/>
                <w:szCs w:val="18"/>
              </w:rPr>
              <w:t>To maintain close liaison with parents, carers and outside agencies for students with ongoing health needs E.g. severe asthma, epilepsy or mobility issues.</w:t>
            </w:r>
            <w:r w:rsidRPr="00614748">
              <w:rPr>
                <w:rFonts w:ascii="Sassoon Primary" w:hAnsi="Sassoon Primary" w:cstheme="minorHAnsi"/>
                <w:sz w:val="18"/>
                <w:szCs w:val="18"/>
              </w:rPr>
              <w:t xml:space="preserve"> Ensure collaboration between all key personnel and stakeholders.</w:t>
            </w:r>
          </w:p>
          <w:p w14:paraId="196E8FDC" w14:textId="77777777" w:rsidR="005D6E44" w:rsidRPr="00614748" w:rsidRDefault="005D6E44" w:rsidP="005D6E44">
            <w:pPr>
              <w:pStyle w:val="ListParagraph"/>
              <w:numPr>
                <w:ilvl w:val="0"/>
                <w:numId w:val="9"/>
              </w:numPr>
              <w:spacing w:line="276" w:lineRule="auto"/>
              <w:ind w:left="315" w:hanging="284"/>
              <w:jc w:val="both"/>
              <w:rPr>
                <w:rFonts w:ascii="Sassoon Primary" w:hAnsi="Sassoon Primary" w:cstheme="minorHAnsi"/>
                <w:sz w:val="18"/>
                <w:szCs w:val="18"/>
              </w:rPr>
            </w:pPr>
            <w:r w:rsidRPr="00614748">
              <w:rPr>
                <w:rFonts w:ascii="Sassoon Primary" w:hAnsi="Sassoon Primary" w:cstheme="minorHAnsi"/>
                <w:sz w:val="18"/>
                <w:szCs w:val="18"/>
              </w:rPr>
              <w:t>Ensure that the medical needs of all students are met fully within the capability of the school.</w:t>
            </w:r>
          </w:p>
          <w:p w14:paraId="4191AB96" w14:textId="77777777" w:rsidR="005D6E44" w:rsidRDefault="005D6E44" w:rsidP="005D6E44">
            <w:pPr>
              <w:pStyle w:val="ListParagraph"/>
              <w:numPr>
                <w:ilvl w:val="0"/>
                <w:numId w:val="9"/>
              </w:numPr>
              <w:spacing w:line="276" w:lineRule="auto"/>
              <w:ind w:left="315" w:hanging="284"/>
              <w:jc w:val="both"/>
              <w:rPr>
                <w:rFonts w:ascii="Sassoon Primary" w:hAnsi="Sassoon Primary" w:cstheme="minorHAnsi"/>
                <w:sz w:val="18"/>
                <w:szCs w:val="18"/>
              </w:rPr>
            </w:pPr>
            <w:r w:rsidRPr="00614748">
              <w:rPr>
                <w:rFonts w:ascii="Sassoon Primary" w:hAnsi="Sassoon Primary" w:cstheme="minorHAnsi"/>
                <w:sz w:val="18"/>
                <w:szCs w:val="18"/>
              </w:rPr>
              <w:t>Timely sharing of information.</w:t>
            </w:r>
          </w:p>
          <w:p w14:paraId="0C7069F8" w14:textId="77777777" w:rsidR="005D6E44" w:rsidRPr="00614748" w:rsidRDefault="005D6E44" w:rsidP="005D6E44">
            <w:pPr>
              <w:pStyle w:val="ListParagraph"/>
              <w:numPr>
                <w:ilvl w:val="0"/>
                <w:numId w:val="9"/>
              </w:numPr>
              <w:spacing w:line="276" w:lineRule="auto"/>
              <w:ind w:left="315" w:hanging="284"/>
              <w:jc w:val="both"/>
              <w:rPr>
                <w:rFonts w:ascii="Sassoon Primary" w:hAnsi="Sassoon Primary" w:cstheme="minorHAnsi"/>
                <w:sz w:val="18"/>
                <w:szCs w:val="18"/>
              </w:rPr>
            </w:pPr>
            <w:r w:rsidRPr="00614748">
              <w:rPr>
                <w:rFonts w:ascii="Sassoon Primary" w:hAnsi="Sassoon Primary" w:cstheme="minorHAnsi"/>
                <w:sz w:val="18"/>
                <w:szCs w:val="18"/>
              </w:rPr>
              <w:t xml:space="preserve"> Identify students who may need ‘additional to’ or ‘different from’ provision at enrolment.</w:t>
            </w:r>
          </w:p>
          <w:p w14:paraId="0ECEF698" w14:textId="4F9E05B7" w:rsidR="005D6E44" w:rsidRPr="00C26AC2" w:rsidRDefault="005D6E44" w:rsidP="00C26AC2">
            <w:pPr>
              <w:spacing w:line="276" w:lineRule="auto"/>
              <w:jc w:val="both"/>
              <w:rPr>
                <w:rFonts w:ascii="Sassoon Primary" w:hAnsi="Sassoon Primary" w:cstheme="minorHAnsi"/>
                <w:sz w:val="18"/>
                <w:szCs w:val="18"/>
              </w:rPr>
            </w:pPr>
          </w:p>
        </w:tc>
        <w:tc>
          <w:tcPr>
            <w:tcW w:w="2376" w:type="dxa"/>
            <w:shd w:val="clear" w:color="auto" w:fill="FFFFFF" w:themeFill="background1"/>
          </w:tcPr>
          <w:p w14:paraId="34D6EB0E" w14:textId="14A65EC2" w:rsidR="005D6E44" w:rsidRPr="00614748" w:rsidRDefault="005D6E44" w:rsidP="00C930A6">
            <w:pPr>
              <w:rPr>
                <w:rFonts w:ascii="Sassoon Primary" w:hAnsi="Sassoon Primary" w:cstheme="minorHAnsi"/>
                <w:sz w:val="18"/>
                <w:szCs w:val="18"/>
              </w:rPr>
            </w:pPr>
            <w:r w:rsidRPr="00614748">
              <w:rPr>
                <w:rFonts w:ascii="Sassoon Primary" w:hAnsi="Sassoon Primary" w:cstheme="minorHAnsi"/>
                <w:sz w:val="18"/>
                <w:szCs w:val="18"/>
              </w:rPr>
              <w:t>Clear collaborative working approach</w:t>
            </w:r>
          </w:p>
        </w:tc>
      </w:tr>
      <w:tr w:rsidR="005D6E44" w:rsidRPr="00614748" w14:paraId="10325D41" w14:textId="77777777" w:rsidTr="00312EB3">
        <w:trPr>
          <w:trHeight w:val="41"/>
        </w:trPr>
        <w:tc>
          <w:tcPr>
            <w:tcW w:w="2385" w:type="dxa"/>
            <w:shd w:val="clear" w:color="auto" w:fill="FFFFFF" w:themeFill="background1"/>
          </w:tcPr>
          <w:p w14:paraId="1597E14B" w14:textId="77777777" w:rsidR="005D6E44" w:rsidRPr="00614748" w:rsidRDefault="005D6E44" w:rsidP="003B4731">
            <w:pPr>
              <w:spacing w:line="276" w:lineRule="auto"/>
              <w:jc w:val="both"/>
              <w:rPr>
                <w:rFonts w:ascii="Sassoon Primary" w:eastAsiaTheme="minorHAnsi" w:hAnsi="Sassoon Primary" w:cstheme="minorHAnsi"/>
                <w:sz w:val="18"/>
                <w:szCs w:val="18"/>
              </w:rPr>
            </w:pPr>
            <w:r w:rsidRPr="00614748">
              <w:rPr>
                <w:rFonts w:ascii="Sassoon Primary" w:hAnsi="Sassoon Primary" w:cstheme="minorHAnsi"/>
                <w:sz w:val="18"/>
                <w:szCs w:val="18"/>
              </w:rPr>
              <w:t xml:space="preserve">To ensure all children </w:t>
            </w:r>
          </w:p>
          <w:p w14:paraId="7EAAA434" w14:textId="77777777" w:rsidR="005D6E44" w:rsidRPr="00614748" w:rsidRDefault="005D6E44" w:rsidP="003B4731">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with Autism have access to the curriculum.</w:t>
            </w:r>
          </w:p>
          <w:p w14:paraId="1FD86F16" w14:textId="77777777" w:rsidR="005D6E44" w:rsidRPr="00614748" w:rsidRDefault="005D6E44" w:rsidP="003B4731">
            <w:pPr>
              <w:rPr>
                <w:rFonts w:ascii="Sassoon Primary" w:hAnsi="Sassoon Primary" w:cstheme="minorHAnsi"/>
                <w:sz w:val="18"/>
                <w:szCs w:val="18"/>
              </w:rPr>
            </w:pPr>
          </w:p>
        </w:tc>
        <w:tc>
          <w:tcPr>
            <w:tcW w:w="1259" w:type="dxa"/>
            <w:shd w:val="clear" w:color="auto" w:fill="FFFFFF" w:themeFill="background1"/>
          </w:tcPr>
          <w:p w14:paraId="6EA734DD" w14:textId="0C882E41" w:rsidR="005D6E44" w:rsidRPr="00614748" w:rsidRDefault="005D6E44" w:rsidP="003B4731">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On-going</w:t>
            </w:r>
          </w:p>
        </w:tc>
        <w:tc>
          <w:tcPr>
            <w:tcW w:w="1459" w:type="dxa"/>
            <w:shd w:val="clear" w:color="auto" w:fill="FFFFFF" w:themeFill="background1"/>
          </w:tcPr>
          <w:p w14:paraId="5F632344" w14:textId="77777777" w:rsidR="005D6E44" w:rsidRPr="00614748" w:rsidRDefault="005D6E44" w:rsidP="003B4731">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 xml:space="preserve">All staff aware. </w:t>
            </w:r>
          </w:p>
          <w:p w14:paraId="1FA3EC03" w14:textId="77777777" w:rsidR="005D6E44" w:rsidRPr="00614748" w:rsidRDefault="005D6E44" w:rsidP="003B4731">
            <w:pPr>
              <w:spacing w:line="276" w:lineRule="auto"/>
              <w:jc w:val="both"/>
              <w:rPr>
                <w:rFonts w:ascii="Sassoon Primary" w:hAnsi="Sassoon Primary" w:cstheme="minorHAnsi"/>
                <w:sz w:val="18"/>
                <w:szCs w:val="18"/>
              </w:rPr>
            </w:pPr>
          </w:p>
        </w:tc>
        <w:tc>
          <w:tcPr>
            <w:tcW w:w="6484" w:type="dxa"/>
            <w:shd w:val="clear" w:color="auto" w:fill="FFFFFF" w:themeFill="background1"/>
          </w:tcPr>
          <w:p w14:paraId="3FAA40EE" w14:textId="16FCE7FB" w:rsidR="005D6E44" w:rsidRPr="00614748" w:rsidRDefault="005D6E44" w:rsidP="00C26AC2">
            <w:pPr>
              <w:spacing w:line="276" w:lineRule="auto"/>
              <w:jc w:val="both"/>
              <w:rPr>
                <w:rFonts w:ascii="Sassoon Primary" w:eastAsiaTheme="minorHAnsi" w:hAnsi="Sassoon Primary" w:cstheme="minorHAnsi"/>
                <w:sz w:val="18"/>
                <w:szCs w:val="18"/>
              </w:rPr>
            </w:pPr>
            <w:r w:rsidRPr="00614748">
              <w:rPr>
                <w:rFonts w:ascii="Sassoon Primary" w:hAnsi="Sassoon Primary" w:cstheme="minorHAnsi"/>
                <w:sz w:val="18"/>
                <w:szCs w:val="18"/>
              </w:rPr>
              <w:t xml:space="preserve">To ensure all children </w:t>
            </w:r>
          </w:p>
          <w:p w14:paraId="0189CAAC" w14:textId="77777777" w:rsidR="005D6E44" w:rsidRDefault="005D6E44" w:rsidP="00C26AC2">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with Autism have access to the curriculum.</w:t>
            </w:r>
          </w:p>
          <w:p w14:paraId="667F0122" w14:textId="4E227C9F" w:rsidR="005D6E44" w:rsidRDefault="005D6E44" w:rsidP="00C26AC2">
            <w:pPr>
              <w:spacing w:line="276" w:lineRule="auto"/>
              <w:jc w:val="both"/>
              <w:rPr>
                <w:rFonts w:ascii="Sassoon Primary" w:hAnsi="Sassoon Primary" w:cstheme="minorHAnsi"/>
                <w:sz w:val="18"/>
                <w:szCs w:val="18"/>
              </w:rPr>
            </w:pPr>
            <w:r>
              <w:rPr>
                <w:rFonts w:ascii="Sassoon Primary" w:hAnsi="Sassoon Primary" w:cstheme="minorHAnsi"/>
                <w:sz w:val="18"/>
                <w:szCs w:val="18"/>
              </w:rPr>
              <w:t>Continue with pathway rationale, curriculum review and assessment to match need.</w:t>
            </w:r>
          </w:p>
          <w:p w14:paraId="3D81A692" w14:textId="6CFF7A1A" w:rsidR="005D6E44" w:rsidRDefault="005D6E44" w:rsidP="00C26AC2">
            <w:pPr>
              <w:spacing w:line="276" w:lineRule="auto"/>
              <w:jc w:val="both"/>
              <w:rPr>
                <w:rFonts w:ascii="Sassoon Primary" w:hAnsi="Sassoon Primary" w:cstheme="minorHAnsi"/>
                <w:sz w:val="18"/>
                <w:szCs w:val="18"/>
              </w:rPr>
            </w:pPr>
            <w:r>
              <w:rPr>
                <w:rFonts w:ascii="Sassoon Primary" w:hAnsi="Sassoon Primary" w:cstheme="minorHAnsi"/>
                <w:sz w:val="18"/>
                <w:szCs w:val="18"/>
              </w:rPr>
              <w:t xml:space="preserve">Continue with clinical input on environment and provision. </w:t>
            </w:r>
          </w:p>
          <w:p w14:paraId="22836E65" w14:textId="77777777" w:rsidR="005D6E44" w:rsidRPr="00614748" w:rsidRDefault="005D6E44" w:rsidP="005D6E44">
            <w:pPr>
              <w:pStyle w:val="ListParagraph"/>
              <w:numPr>
                <w:ilvl w:val="0"/>
                <w:numId w:val="8"/>
              </w:numPr>
              <w:ind w:left="315" w:hanging="284"/>
              <w:jc w:val="both"/>
              <w:rPr>
                <w:rFonts w:ascii="Sassoon Primary" w:hAnsi="Sassoon Primary" w:cstheme="minorHAnsi"/>
                <w:sz w:val="18"/>
                <w:szCs w:val="18"/>
              </w:rPr>
            </w:pPr>
            <w:r w:rsidRPr="00614748">
              <w:rPr>
                <w:rFonts w:ascii="Sassoon Primary" w:hAnsi="Sassoon Primary" w:cstheme="minorHAnsi"/>
                <w:sz w:val="18"/>
                <w:szCs w:val="18"/>
              </w:rPr>
              <w:t xml:space="preserve">Individualised multi-sensory teaching </w:t>
            </w:r>
          </w:p>
          <w:p w14:paraId="272EE186" w14:textId="77777777" w:rsidR="005D6E44" w:rsidRPr="00614748" w:rsidRDefault="005D6E44" w:rsidP="005D6E44">
            <w:pPr>
              <w:pStyle w:val="ListParagraph"/>
              <w:numPr>
                <w:ilvl w:val="0"/>
                <w:numId w:val="8"/>
              </w:numPr>
              <w:ind w:left="315" w:hanging="284"/>
              <w:jc w:val="both"/>
              <w:rPr>
                <w:rFonts w:ascii="Sassoon Primary" w:hAnsi="Sassoon Primary" w:cstheme="minorHAnsi"/>
                <w:sz w:val="18"/>
                <w:szCs w:val="18"/>
              </w:rPr>
            </w:pPr>
            <w:r w:rsidRPr="00614748">
              <w:rPr>
                <w:rFonts w:ascii="Sassoon Primary" w:hAnsi="Sassoon Primary" w:cstheme="minorHAnsi"/>
                <w:sz w:val="18"/>
                <w:szCs w:val="18"/>
              </w:rPr>
              <w:t xml:space="preserve">Regular parent / carer / stakeholder communication </w:t>
            </w:r>
          </w:p>
          <w:p w14:paraId="4C8E9A6F" w14:textId="77777777" w:rsidR="005D6E44" w:rsidRPr="00614748" w:rsidRDefault="005D6E44" w:rsidP="005D6E44">
            <w:pPr>
              <w:pStyle w:val="TableParagraph"/>
              <w:numPr>
                <w:ilvl w:val="0"/>
                <w:numId w:val="8"/>
              </w:numPr>
              <w:tabs>
                <w:tab w:val="left" w:pos="466"/>
              </w:tabs>
              <w:spacing w:before="56"/>
              <w:ind w:left="315" w:right="161" w:hanging="284"/>
              <w:rPr>
                <w:rFonts w:ascii="Sassoon Primary" w:hAnsi="Sassoon Primary" w:cstheme="minorHAnsi"/>
                <w:kern w:val="2"/>
                <w:sz w:val="18"/>
                <w:szCs w:val="18"/>
                <w14:ligatures w14:val="standardContextual"/>
              </w:rPr>
            </w:pPr>
            <w:r w:rsidRPr="00614748">
              <w:rPr>
                <w:rFonts w:ascii="Sassoon Primary" w:hAnsi="Sassoon Primary" w:cstheme="minorHAnsi"/>
                <w:spacing w:val="-1"/>
                <w:kern w:val="2"/>
                <w:sz w:val="18"/>
                <w:szCs w:val="18"/>
                <w14:ligatures w14:val="standardContextual"/>
              </w:rPr>
              <w:t xml:space="preserve">Create </w:t>
            </w:r>
            <w:r w:rsidRPr="00614748">
              <w:rPr>
                <w:rFonts w:ascii="Sassoon Primary" w:hAnsi="Sassoon Primary" w:cstheme="minorHAnsi"/>
                <w:kern w:val="2"/>
                <w:sz w:val="18"/>
                <w:szCs w:val="18"/>
                <w14:ligatures w14:val="standardContextual"/>
              </w:rPr>
              <w:t>Autism friendly</w:t>
            </w:r>
            <w:r w:rsidRPr="00614748">
              <w:rPr>
                <w:rFonts w:ascii="Sassoon Primary" w:hAnsi="Sassoon Primary" w:cstheme="minorHAnsi"/>
                <w:spacing w:val="1"/>
                <w:kern w:val="2"/>
                <w:sz w:val="18"/>
                <w:szCs w:val="18"/>
                <w14:ligatures w14:val="standardContextual"/>
              </w:rPr>
              <w:t xml:space="preserve"> </w:t>
            </w:r>
            <w:r w:rsidRPr="00614748">
              <w:rPr>
                <w:rFonts w:ascii="Sassoon Primary" w:hAnsi="Sassoon Primary" w:cstheme="minorHAnsi"/>
                <w:kern w:val="2"/>
                <w:sz w:val="18"/>
                <w:szCs w:val="18"/>
                <w14:ligatures w14:val="standardContextual"/>
              </w:rPr>
              <w:t>reporting</w:t>
            </w:r>
            <w:r w:rsidRPr="00614748">
              <w:rPr>
                <w:rFonts w:ascii="Sassoon Primary" w:hAnsi="Sassoon Primary" w:cstheme="minorHAnsi"/>
                <w:spacing w:val="1"/>
                <w:kern w:val="2"/>
                <w:sz w:val="18"/>
                <w:szCs w:val="18"/>
                <w14:ligatures w14:val="standardContextual"/>
              </w:rPr>
              <w:t xml:space="preserve"> visual including </w:t>
            </w:r>
            <w:r w:rsidRPr="00614748">
              <w:rPr>
                <w:rFonts w:ascii="Sassoon Primary" w:hAnsi="Sassoon Primary" w:cstheme="minorHAnsi"/>
                <w:kern w:val="2"/>
                <w:sz w:val="18"/>
                <w:szCs w:val="18"/>
                <w14:ligatures w14:val="standardContextual"/>
              </w:rPr>
              <w:t>safeguarding</w:t>
            </w:r>
            <w:r w:rsidRPr="00614748">
              <w:rPr>
                <w:rFonts w:ascii="Sassoon Primary" w:hAnsi="Sassoon Primary" w:cstheme="minorHAnsi"/>
                <w:spacing w:val="1"/>
                <w:kern w:val="2"/>
                <w:sz w:val="18"/>
                <w:szCs w:val="18"/>
                <w14:ligatures w14:val="standardContextual"/>
              </w:rPr>
              <w:t xml:space="preserve"> </w:t>
            </w:r>
            <w:r w:rsidRPr="00614748">
              <w:rPr>
                <w:rFonts w:ascii="Sassoon Primary" w:hAnsi="Sassoon Primary" w:cstheme="minorHAnsi"/>
                <w:w w:val="95"/>
                <w:kern w:val="2"/>
                <w:sz w:val="18"/>
                <w:szCs w:val="18"/>
                <w14:ligatures w14:val="standardContextual"/>
              </w:rPr>
              <w:t>concerns.</w:t>
            </w:r>
          </w:p>
          <w:p w14:paraId="23CD8EBA" w14:textId="15C77C7A" w:rsidR="005D6E44" w:rsidRPr="00614748" w:rsidRDefault="005D6E44" w:rsidP="005D6E44">
            <w:pPr>
              <w:spacing w:line="276" w:lineRule="auto"/>
              <w:jc w:val="both"/>
              <w:rPr>
                <w:rFonts w:ascii="Sassoon Primary" w:hAnsi="Sassoon Primary" w:cstheme="minorHAnsi"/>
                <w:sz w:val="18"/>
                <w:szCs w:val="18"/>
              </w:rPr>
            </w:pPr>
            <w:r w:rsidRPr="00614748">
              <w:rPr>
                <w:rFonts w:ascii="Sassoon Primary" w:hAnsi="Sassoon Primary" w:cstheme="minorHAnsi"/>
                <w:spacing w:val="-1"/>
                <w:w w:val="95"/>
                <w:kern w:val="2"/>
                <w:sz w:val="18"/>
                <w:szCs w:val="18"/>
              </w:rPr>
              <w:t xml:space="preserve">Autism </w:t>
            </w:r>
            <w:r w:rsidRPr="00614748">
              <w:rPr>
                <w:rFonts w:ascii="Sassoon Primary" w:hAnsi="Sassoon Primary" w:cstheme="minorHAnsi"/>
                <w:w w:val="95"/>
                <w:kern w:val="2"/>
                <w:sz w:val="18"/>
                <w:szCs w:val="18"/>
              </w:rPr>
              <w:t>Friendly’</w:t>
            </w:r>
            <w:r w:rsidRPr="00614748">
              <w:rPr>
                <w:rFonts w:ascii="Sassoon Primary" w:hAnsi="Sassoon Primary" w:cstheme="minorHAnsi"/>
                <w:spacing w:val="1"/>
                <w:w w:val="95"/>
                <w:kern w:val="2"/>
                <w:sz w:val="18"/>
                <w:szCs w:val="18"/>
              </w:rPr>
              <w:t xml:space="preserve"> </w:t>
            </w:r>
            <w:r w:rsidRPr="00614748">
              <w:rPr>
                <w:rFonts w:ascii="Sassoon Primary" w:hAnsi="Sassoon Primary" w:cstheme="minorHAnsi"/>
                <w:w w:val="95"/>
                <w:kern w:val="2"/>
                <w:sz w:val="18"/>
                <w:szCs w:val="18"/>
              </w:rPr>
              <w:t>environment</w:t>
            </w:r>
            <w:r w:rsidRPr="00614748">
              <w:rPr>
                <w:rFonts w:ascii="Sassoon Primary" w:hAnsi="Sassoon Primary" w:cstheme="minorHAnsi"/>
                <w:spacing w:val="1"/>
                <w:w w:val="95"/>
                <w:kern w:val="2"/>
                <w:sz w:val="18"/>
                <w:szCs w:val="18"/>
              </w:rPr>
              <w:t xml:space="preserve"> including c</w:t>
            </w:r>
            <w:r w:rsidRPr="00614748">
              <w:rPr>
                <w:rFonts w:ascii="Sassoon Primary" w:hAnsi="Sassoon Primary" w:cstheme="minorHAnsi"/>
                <w:w w:val="95"/>
                <w:kern w:val="2"/>
                <w:sz w:val="18"/>
                <w:szCs w:val="18"/>
              </w:rPr>
              <w:t>olour</w:t>
            </w:r>
            <w:r w:rsidRPr="00614748">
              <w:rPr>
                <w:rFonts w:ascii="Sassoon Primary" w:hAnsi="Sassoon Primary" w:cstheme="minorHAnsi"/>
                <w:spacing w:val="1"/>
                <w:w w:val="95"/>
                <w:kern w:val="2"/>
                <w:sz w:val="18"/>
                <w:szCs w:val="18"/>
              </w:rPr>
              <w:t xml:space="preserve"> </w:t>
            </w:r>
            <w:r w:rsidRPr="00614748">
              <w:rPr>
                <w:rFonts w:ascii="Sassoon Primary" w:hAnsi="Sassoon Primary" w:cstheme="minorHAnsi"/>
                <w:w w:val="95"/>
                <w:kern w:val="2"/>
                <w:sz w:val="18"/>
                <w:szCs w:val="18"/>
              </w:rPr>
              <w:t>schemes, visuals and displays.</w:t>
            </w:r>
          </w:p>
          <w:p w14:paraId="6EA1EDF4" w14:textId="1E30E4A7" w:rsidR="005D6E44" w:rsidRPr="00614748" w:rsidRDefault="005D6E44" w:rsidP="003B4731">
            <w:pPr>
              <w:pStyle w:val="ListParagraph"/>
              <w:spacing w:line="276" w:lineRule="auto"/>
              <w:ind w:left="181"/>
              <w:jc w:val="both"/>
              <w:rPr>
                <w:rFonts w:ascii="Sassoon Primary" w:hAnsi="Sassoon Primary" w:cstheme="minorHAnsi"/>
                <w:sz w:val="18"/>
                <w:szCs w:val="18"/>
              </w:rPr>
            </w:pPr>
          </w:p>
        </w:tc>
        <w:tc>
          <w:tcPr>
            <w:tcW w:w="2376" w:type="dxa"/>
            <w:shd w:val="clear" w:color="auto" w:fill="FFFFFF" w:themeFill="background1"/>
          </w:tcPr>
          <w:p w14:paraId="553292B0" w14:textId="7F5C3CDB" w:rsidR="005D6E44" w:rsidRPr="00614748" w:rsidRDefault="005D6E44" w:rsidP="00C26AC2">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Individuals with Autism can access the curriculum.</w:t>
            </w:r>
          </w:p>
        </w:tc>
      </w:tr>
      <w:tr w:rsidR="005D6E44" w:rsidRPr="00614748" w14:paraId="18FF8F9A" w14:textId="77777777" w:rsidTr="00312EB3">
        <w:trPr>
          <w:trHeight w:val="41"/>
        </w:trPr>
        <w:tc>
          <w:tcPr>
            <w:tcW w:w="2385" w:type="dxa"/>
          </w:tcPr>
          <w:p w14:paraId="40BE1607" w14:textId="61D49D83" w:rsidR="005D6E44" w:rsidRPr="00614748" w:rsidRDefault="005D6E44" w:rsidP="006F03D2">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lastRenderedPageBreak/>
              <w:t>To ensure full access to the curriculum for all.</w:t>
            </w:r>
          </w:p>
        </w:tc>
        <w:tc>
          <w:tcPr>
            <w:tcW w:w="1259" w:type="dxa"/>
          </w:tcPr>
          <w:p w14:paraId="4AA5860B" w14:textId="77777777" w:rsidR="005D6E44" w:rsidRPr="00614748" w:rsidRDefault="005D6E44" w:rsidP="006F03D2">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On-going</w:t>
            </w:r>
          </w:p>
          <w:p w14:paraId="1658E34D" w14:textId="77777777" w:rsidR="005D6E44" w:rsidRPr="00614748" w:rsidRDefault="005D6E44" w:rsidP="006F03D2">
            <w:pPr>
              <w:spacing w:line="276" w:lineRule="auto"/>
              <w:jc w:val="both"/>
              <w:rPr>
                <w:rFonts w:ascii="Sassoon Primary" w:hAnsi="Sassoon Primary" w:cstheme="minorHAnsi"/>
                <w:sz w:val="18"/>
                <w:szCs w:val="18"/>
              </w:rPr>
            </w:pPr>
          </w:p>
        </w:tc>
        <w:tc>
          <w:tcPr>
            <w:tcW w:w="1459" w:type="dxa"/>
          </w:tcPr>
          <w:p w14:paraId="4B1424FE" w14:textId="77777777" w:rsidR="005D6E44" w:rsidRPr="00614748" w:rsidRDefault="005D6E44" w:rsidP="006F03D2">
            <w:pPr>
              <w:rPr>
                <w:rFonts w:ascii="Sassoon Primary" w:hAnsi="Sassoon Primary" w:cstheme="minorHAnsi"/>
                <w:sz w:val="18"/>
                <w:szCs w:val="18"/>
              </w:rPr>
            </w:pPr>
            <w:r w:rsidRPr="00614748">
              <w:rPr>
                <w:rFonts w:ascii="Sassoon Primary" w:hAnsi="Sassoon Primary" w:cstheme="minorHAnsi"/>
                <w:sz w:val="18"/>
                <w:szCs w:val="18"/>
              </w:rPr>
              <w:t>SLT</w:t>
            </w:r>
          </w:p>
          <w:p w14:paraId="6B14B69E" w14:textId="5EDC0BAC" w:rsidR="005D6E44" w:rsidRPr="00614748" w:rsidRDefault="005D6E44" w:rsidP="006F03D2">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Clinical Team</w:t>
            </w:r>
          </w:p>
        </w:tc>
        <w:tc>
          <w:tcPr>
            <w:tcW w:w="6484" w:type="dxa"/>
          </w:tcPr>
          <w:p w14:paraId="4E4B056E" w14:textId="77777777" w:rsidR="005D6E44" w:rsidRDefault="005D6E44" w:rsidP="007D0246">
            <w:pPr>
              <w:spacing w:line="276" w:lineRule="auto"/>
              <w:jc w:val="both"/>
              <w:rPr>
                <w:rFonts w:ascii="Sassoon Primary" w:hAnsi="Sassoon Primary" w:cstheme="minorHAnsi"/>
                <w:sz w:val="18"/>
                <w:szCs w:val="18"/>
              </w:rPr>
            </w:pPr>
            <w:r>
              <w:rPr>
                <w:rFonts w:ascii="Sassoon Primary" w:hAnsi="Sassoon Primary" w:cstheme="minorHAnsi"/>
                <w:sz w:val="18"/>
                <w:szCs w:val="18"/>
              </w:rPr>
              <w:t>Continue to review curriculum across school</w:t>
            </w:r>
          </w:p>
          <w:p w14:paraId="4F737289" w14:textId="77777777" w:rsidR="005D6E44" w:rsidRPr="00614748" w:rsidRDefault="005D6E44" w:rsidP="005D6E44">
            <w:pPr>
              <w:pStyle w:val="ListParagraph"/>
              <w:numPr>
                <w:ilvl w:val="0"/>
                <w:numId w:val="10"/>
              </w:numPr>
              <w:ind w:left="315" w:hanging="284"/>
              <w:jc w:val="both"/>
              <w:rPr>
                <w:rFonts w:ascii="Sassoon Primary" w:hAnsi="Sassoon Primary" w:cstheme="minorHAnsi"/>
                <w:sz w:val="18"/>
                <w:szCs w:val="18"/>
              </w:rPr>
            </w:pPr>
            <w:r w:rsidRPr="00614748">
              <w:rPr>
                <w:rFonts w:ascii="Sassoon Primary" w:hAnsi="Sassoon Primary" w:cstheme="minorHAnsi"/>
                <w:sz w:val="18"/>
                <w:szCs w:val="18"/>
              </w:rPr>
              <w:t xml:space="preserve">Access to a highly personalised and differentiated curriculum. </w:t>
            </w:r>
          </w:p>
          <w:p w14:paraId="5ECA3B83" w14:textId="1AFDD0DB" w:rsidR="005D6E44" w:rsidRPr="00614748" w:rsidRDefault="005D6E44" w:rsidP="005D6E44">
            <w:pPr>
              <w:pStyle w:val="ListParagraph"/>
              <w:numPr>
                <w:ilvl w:val="0"/>
                <w:numId w:val="10"/>
              </w:numPr>
              <w:ind w:left="315" w:hanging="284"/>
              <w:jc w:val="both"/>
              <w:rPr>
                <w:rFonts w:ascii="Sassoon Primary" w:hAnsi="Sassoon Primary" w:cstheme="minorHAnsi"/>
                <w:sz w:val="18"/>
                <w:szCs w:val="18"/>
              </w:rPr>
            </w:pPr>
          </w:p>
          <w:p w14:paraId="43B440E9" w14:textId="77777777" w:rsidR="005D6E44" w:rsidRPr="00614748" w:rsidRDefault="005D6E44" w:rsidP="005D6E44">
            <w:pPr>
              <w:pStyle w:val="ListParagraph"/>
              <w:numPr>
                <w:ilvl w:val="0"/>
                <w:numId w:val="10"/>
              </w:numPr>
              <w:ind w:left="315" w:hanging="284"/>
              <w:jc w:val="both"/>
              <w:rPr>
                <w:rFonts w:ascii="Sassoon Primary" w:hAnsi="Sassoon Primary" w:cstheme="minorHAnsi"/>
                <w:sz w:val="18"/>
                <w:szCs w:val="18"/>
              </w:rPr>
            </w:pPr>
            <w:r w:rsidRPr="00614748">
              <w:rPr>
                <w:rFonts w:ascii="Sassoon Primary" w:hAnsi="Sassoon Primary" w:cstheme="minorHAnsi"/>
                <w:sz w:val="18"/>
                <w:szCs w:val="18"/>
              </w:rPr>
              <w:t>Use of personalised learning programmes.</w:t>
            </w:r>
          </w:p>
          <w:p w14:paraId="752B0947" w14:textId="77777777" w:rsidR="005D6E44" w:rsidRPr="00614748" w:rsidRDefault="005D6E44" w:rsidP="005D6E44">
            <w:pPr>
              <w:pStyle w:val="ListParagraph"/>
              <w:numPr>
                <w:ilvl w:val="0"/>
                <w:numId w:val="10"/>
              </w:numPr>
              <w:ind w:left="315" w:hanging="284"/>
              <w:jc w:val="both"/>
              <w:rPr>
                <w:rFonts w:ascii="Sassoon Primary" w:hAnsi="Sassoon Primary" w:cstheme="minorHAnsi"/>
                <w:sz w:val="18"/>
                <w:szCs w:val="18"/>
              </w:rPr>
            </w:pPr>
            <w:r w:rsidRPr="00614748">
              <w:rPr>
                <w:rFonts w:ascii="Sassoon Primary" w:hAnsi="Sassoon Primary" w:cstheme="minorHAnsi"/>
                <w:sz w:val="18"/>
                <w:szCs w:val="18"/>
              </w:rPr>
              <w:t>Use of highly trained, specialist support staff including trained teaching assistants.</w:t>
            </w:r>
          </w:p>
          <w:p w14:paraId="0F0FD272" w14:textId="77777777" w:rsidR="005D6E44" w:rsidRPr="00614748" w:rsidRDefault="005D6E44" w:rsidP="005D6E44">
            <w:pPr>
              <w:pStyle w:val="ListParagraph"/>
              <w:numPr>
                <w:ilvl w:val="0"/>
                <w:numId w:val="10"/>
              </w:numPr>
              <w:ind w:left="315" w:hanging="284"/>
              <w:jc w:val="both"/>
              <w:rPr>
                <w:rFonts w:ascii="Sassoon Primary" w:hAnsi="Sassoon Primary" w:cstheme="minorHAnsi"/>
                <w:w w:val="95"/>
                <w:sz w:val="18"/>
                <w:szCs w:val="18"/>
              </w:rPr>
            </w:pPr>
            <w:r w:rsidRPr="00614748">
              <w:rPr>
                <w:rFonts w:ascii="Sassoon Primary" w:hAnsi="Sassoon Primary" w:cstheme="minorHAnsi"/>
                <w:w w:val="95"/>
                <w:sz w:val="18"/>
                <w:szCs w:val="18"/>
              </w:rPr>
              <w:t>Use of resources tailored</w:t>
            </w:r>
            <w:r w:rsidRPr="00614748">
              <w:rPr>
                <w:rFonts w:ascii="Sassoon Primary" w:hAnsi="Sassoon Primary" w:cstheme="minorHAnsi"/>
                <w:spacing w:val="1"/>
                <w:w w:val="95"/>
                <w:sz w:val="18"/>
                <w:szCs w:val="18"/>
              </w:rPr>
              <w:t xml:space="preserve"> </w:t>
            </w:r>
            <w:r w:rsidRPr="00614748">
              <w:rPr>
                <w:rFonts w:ascii="Sassoon Primary" w:hAnsi="Sassoon Primary" w:cstheme="minorHAnsi"/>
                <w:w w:val="95"/>
                <w:sz w:val="18"/>
                <w:szCs w:val="18"/>
              </w:rPr>
              <w:t>to</w:t>
            </w:r>
            <w:r w:rsidRPr="00614748">
              <w:rPr>
                <w:rFonts w:ascii="Sassoon Primary" w:hAnsi="Sassoon Primary" w:cstheme="minorHAnsi"/>
                <w:spacing w:val="1"/>
                <w:w w:val="95"/>
                <w:sz w:val="18"/>
                <w:szCs w:val="18"/>
              </w:rPr>
              <w:t xml:space="preserve"> </w:t>
            </w:r>
            <w:r w:rsidRPr="00614748">
              <w:rPr>
                <w:rFonts w:ascii="Sassoon Primary" w:hAnsi="Sassoon Primary" w:cstheme="minorHAnsi"/>
                <w:w w:val="95"/>
                <w:sz w:val="18"/>
                <w:szCs w:val="18"/>
              </w:rPr>
              <w:t>the</w:t>
            </w:r>
            <w:r w:rsidRPr="00614748">
              <w:rPr>
                <w:rFonts w:ascii="Sassoon Primary" w:hAnsi="Sassoon Primary" w:cstheme="minorHAnsi"/>
                <w:spacing w:val="2"/>
                <w:w w:val="95"/>
                <w:sz w:val="18"/>
                <w:szCs w:val="18"/>
              </w:rPr>
              <w:t xml:space="preserve"> </w:t>
            </w:r>
            <w:r w:rsidRPr="00614748">
              <w:rPr>
                <w:rFonts w:ascii="Sassoon Primary" w:hAnsi="Sassoon Primary" w:cstheme="minorHAnsi"/>
                <w:w w:val="95"/>
                <w:sz w:val="18"/>
                <w:szCs w:val="18"/>
              </w:rPr>
              <w:t>needs</w:t>
            </w:r>
            <w:r w:rsidRPr="00614748">
              <w:rPr>
                <w:rFonts w:ascii="Sassoon Primary" w:hAnsi="Sassoon Primary" w:cstheme="minorHAnsi"/>
                <w:spacing w:val="1"/>
                <w:w w:val="95"/>
                <w:sz w:val="18"/>
                <w:szCs w:val="18"/>
              </w:rPr>
              <w:t xml:space="preserve"> </w:t>
            </w:r>
            <w:r w:rsidRPr="00614748">
              <w:rPr>
                <w:rFonts w:ascii="Sassoon Primary" w:hAnsi="Sassoon Primary" w:cstheme="minorHAnsi"/>
                <w:w w:val="95"/>
                <w:sz w:val="18"/>
                <w:szCs w:val="18"/>
              </w:rPr>
              <w:t>of</w:t>
            </w:r>
            <w:r w:rsidRPr="00614748">
              <w:rPr>
                <w:rFonts w:ascii="Sassoon Primary" w:hAnsi="Sassoon Primary" w:cstheme="minorHAnsi"/>
                <w:spacing w:val="3"/>
                <w:w w:val="95"/>
                <w:sz w:val="18"/>
                <w:szCs w:val="18"/>
              </w:rPr>
              <w:t xml:space="preserve"> </w:t>
            </w:r>
            <w:r w:rsidRPr="00614748">
              <w:rPr>
                <w:rFonts w:ascii="Sassoon Primary" w:hAnsi="Sassoon Primary" w:cstheme="minorHAnsi"/>
                <w:w w:val="95"/>
                <w:sz w:val="18"/>
                <w:szCs w:val="18"/>
              </w:rPr>
              <w:t>the individual.</w:t>
            </w:r>
          </w:p>
          <w:p w14:paraId="6D091762" w14:textId="77777777" w:rsidR="005D6E44" w:rsidRPr="00614748" w:rsidRDefault="005D6E44" w:rsidP="005D6E44">
            <w:pPr>
              <w:pStyle w:val="ListParagraph"/>
              <w:numPr>
                <w:ilvl w:val="0"/>
                <w:numId w:val="10"/>
              </w:numPr>
              <w:ind w:left="315" w:hanging="284"/>
              <w:jc w:val="both"/>
              <w:rPr>
                <w:rFonts w:ascii="Sassoon Primary" w:hAnsi="Sassoon Primary" w:cstheme="minorHAnsi"/>
                <w:sz w:val="18"/>
                <w:szCs w:val="18"/>
              </w:rPr>
            </w:pPr>
            <w:r w:rsidRPr="00614748">
              <w:rPr>
                <w:rFonts w:ascii="Sassoon Primary" w:hAnsi="Sassoon Primary" w:cstheme="minorHAnsi"/>
                <w:w w:val="95"/>
                <w:sz w:val="18"/>
                <w:szCs w:val="18"/>
              </w:rPr>
              <w:t>Use of m</w:t>
            </w:r>
            <w:r w:rsidRPr="00614748">
              <w:rPr>
                <w:rFonts w:ascii="Sassoon Primary" w:hAnsi="Sassoon Primary" w:cstheme="minorHAnsi"/>
                <w:sz w:val="18"/>
                <w:szCs w:val="18"/>
              </w:rPr>
              <w:t xml:space="preserve">ultimedia activities to support curriculum areas. </w:t>
            </w:r>
          </w:p>
          <w:p w14:paraId="10D2FEBE" w14:textId="77777777" w:rsidR="005D6E44" w:rsidRPr="00614748" w:rsidRDefault="005D6E44" w:rsidP="005D6E44">
            <w:pPr>
              <w:pStyle w:val="ListParagraph"/>
              <w:numPr>
                <w:ilvl w:val="0"/>
                <w:numId w:val="10"/>
              </w:numPr>
              <w:ind w:left="315" w:hanging="284"/>
              <w:jc w:val="both"/>
              <w:rPr>
                <w:rFonts w:ascii="Sassoon Primary" w:hAnsi="Sassoon Primary" w:cstheme="minorHAnsi"/>
                <w:sz w:val="18"/>
                <w:szCs w:val="18"/>
              </w:rPr>
            </w:pPr>
            <w:r w:rsidRPr="00614748">
              <w:rPr>
                <w:rFonts w:ascii="Sassoon Primary" w:hAnsi="Sassoon Primary" w:cstheme="minorHAnsi"/>
                <w:sz w:val="18"/>
                <w:szCs w:val="18"/>
              </w:rPr>
              <w:t>Use of interactive ICT equipment and multimedia.</w:t>
            </w:r>
          </w:p>
          <w:p w14:paraId="0983877C" w14:textId="77777777" w:rsidR="005D6E44" w:rsidRPr="00614748" w:rsidRDefault="005D6E44" w:rsidP="005D6E44">
            <w:pPr>
              <w:pStyle w:val="ListParagraph"/>
              <w:numPr>
                <w:ilvl w:val="0"/>
                <w:numId w:val="10"/>
              </w:numPr>
              <w:ind w:left="315" w:hanging="284"/>
              <w:jc w:val="both"/>
              <w:rPr>
                <w:rFonts w:ascii="Sassoon Primary" w:hAnsi="Sassoon Primary" w:cstheme="minorHAnsi"/>
                <w:sz w:val="18"/>
                <w:szCs w:val="18"/>
              </w:rPr>
            </w:pPr>
            <w:r w:rsidRPr="00614748">
              <w:rPr>
                <w:rFonts w:ascii="Sassoon Primary" w:hAnsi="Sassoon Primary" w:cstheme="minorHAnsi"/>
                <w:sz w:val="18"/>
                <w:szCs w:val="18"/>
              </w:rPr>
              <w:t>Specific equipment sourced from therapeutic provision including specialist seating and small-scale equipment.</w:t>
            </w:r>
          </w:p>
          <w:p w14:paraId="14AECDB4" w14:textId="15F145F7" w:rsidR="005D6E44" w:rsidRPr="007D0246" w:rsidRDefault="005D6E44" w:rsidP="005D6E44">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Develop the use of alternative communication systems such as PECS, Makaton, AAC.</w:t>
            </w:r>
          </w:p>
        </w:tc>
        <w:tc>
          <w:tcPr>
            <w:tcW w:w="2376" w:type="dxa"/>
          </w:tcPr>
          <w:p w14:paraId="1DCCB57B" w14:textId="77777777" w:rsidR="005D6E44" w:rsidRDefault="005D6E44" w:rsidP="006F03D2">
            <w:pPr>
              <w:spacing w:line="276" w:lineRule="auto"/>
              <w:jc w:val="both"/>
              <w:rPr>
                <w:rFonts w:ascii="Sassoon Primary" w:hAnsi="Sassoon Primary" w:cstheme="minorHAnsi"/>
                <w:sz w:val="18"/>
                <w:szCs w:val="18"/>
              </w:rPr>
            </w:pPr>
            <w:r w:rsidRPr="00855DED">
              <w:rPr>
                <w:rFonts w:ascii="Sassoon Primary" w:hAnsi="Sassoon Primary" w:cstheme="minorHAnsi"/>
                <w:sz w:val="18"/>
                <w:szCs w:val="18"/>
              </w:rPr>
              <w:t>Maintain specialist equipment to a high standard</w:t>
            </w:r>
          </w:p>
          <w:p w14:paraId="7F3D1458" w14:textId="77777777" w:rsidR="005D6E44" w:rsidRPr="007D0246" w:rsidRDefault="005D6E44" w:rsidP="007D0246">
            <w:pPr>
              <w:spacing w:line="276" w:lineRule="auto"/>
              <w:jc w:val="both"/>
              <w:rPr>
                <w:rFonts w:ascii="Sassoon Primary" w:hAnsi="Sassoon Primary" w:cstheme="minorHAnsi"/>
                <w:sz w:val="18"/>
                <w:szCs w:val="18"/>
              </w:rPr>
            </w:pPr>
            <w:r w:rsidRPr="007D0246">
              <w:rPr>
                <w:rFonts w:ascii="Sassoon Primary" w:hAnsi="Sassoon Primary" w:cstheme="minorHAnsi"/>
                <w:sz w:val="18"/>
                <w:szCs w:val="18"/>
              </w:rPr>
              <w:t>Curriculum progress to be tracked for all students, regardless off development stage, disability or need.</w:t>
            </w:r>
          </w:p>
          <w:p w14:paraId="65426B41" w14:textId="3427DA74" w:rsidR="005D6E44" w:rsidRPr="007D0246" w:rsidRDefault="005D6E44" w:rsidP="007D0246">
            <w:pPr>
              <w:spacing w:line="276" w:lineRule="auto"/>
              <w:jc w:val="both"/>
              <w:rPr>
                <w:rFonts w:ascii="Sassoon Primary" w:hAnsi="Sassoon Primary" w:cstheme="minorHAnsi"/>
                <w:sz w:val="18"/>
                <w:szCs w:val="18"/>
              </w:rPr>
            </w:pPr>
            <w:r w:rsidRPr="007D0246">
              <w:rPr>
                <w:rFonts w:ascii="Sassoon Primary" w:hAnsi="Sassoon Primary" w:cstheme="minorHAnsi"/>
                <w:sz w:val="18"/>
                <w:szCs w:val="18"/>
              </w:rPr>
              <w:t>Targets are</w:t>
            </w:r>
            <w:r>
              <w:rPr>
                <w:rFonts w:ascii="Sassoon Primary" w:hAnsi="Sassoon Primary" w:cstheme="minorHAnsi"/>
                <w:sz w:val="18"/>
                <w:szCs w:val="18"/>
              </w:rPr>
              <w:t xml:space="preserve"> </w:t>
            </w:r>
            <w:r w:rsidRPr="007D0246">
              <w:rPr>
                <w:rFonts w:ascii="Sassoon Primary" w:hAnsi="Sassoon Primary" w:cstheme="minorHAnsi"/>
                <w:sz w:val="18"/>
                <w:szCs w:val="18"/>
              </w:rPr>
              <w:t>set effectively and are appropriate for students with additional needs.</w:t>
            </w:r>
          </w:p>
          <w:p w14:paraId="11162113" w14:textId="0FA8325A" w:rsidR="005D6E44" w:rsidRPr="00614748" w:rsidRDefault="005D6E44" w:rsidP="006F03D2">
            <w:pPr>
              <w:spacing w:line="276" w:lineRule="auto"/>
              <w:jc w:val="both"/>
              <w:rPr>
                <w:rFonts w:ascii="Sassoon Primary" w:hAnsi="Sassoon Primary" w:cstheme="minorHAnsi"/>
                <w:sz w:val="18"/>
                <w:szCs w:val="18"/>
              </w:rPr>
            </w:pPr>
          </w:p>
        </w:tc>
      </w:tr>
      <w:tr w:rsidR="005D6E44" w:rsidRPr="00614748" w14:paraId="38AD370E" w14:textId="77777777" w:rsidTr="00312EB3">
        <w:trPr>
          <w:trHeight w:val="41"/>
        </w:trPr>
        <w:tc>
          <w:tcPr>
            <w:tcW w:w="2385" w:type="dxa"/>
          </w:tcPr>
          <w:p w14:paraId="27AE0217" w14:textId="100320AC" w:rsidR="005D6E44" w:rsidRPr="00614748" w:rsidRDefault="005D6E44" w:rsidP="002E0ED7">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To take account of variety of learning styles when teaching.</w:t>
            </w:r>
          </w:p>
        </w:tc>
        <w:tc>
          <w:tcPr>
            <w:tcW w:w="1259" w:type="dxa"/>
          </w:tcPr>
          <w:p w14:paraId="7450ECA6" w14:textId="46CBBB84" w:rsidR="005D6E44" w:rsidRPr="00614748" w:rsidRDefault="005D6E44" w:rsidP="002E0ED7">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On-going</w:t>
            </w:r>
          </w:p>
        </w:tc>
        <w:tc>
          <w:tcPr>
            <w:tcW w:w="1459" w:type="dxa"/>
          </w:tcPr>
          <w:p w14:paraId="5F9397B6" w14:textId="10E598BD" w:rsidR="005D6E44" w:rsidRPr="00614748" w:rsidRDefault="005D6E44" w:rsidP="002E0ED7">
            <w:pPr>
              <w:rPr>
                <w:rFonts w:ascii="Sassoon Primary" w:hAnsi="Sassoon Primary" w:cstheme="minorHAnsi"/>
                <w:sz w:val="18"/>
                <w:szCs w:val="18"/>
              </w:rPr>
            </w:pPr>
            <w:r w:rsidRPr="00614748">
              <w:rPr>
                <w:rFonts w:ascii="Sassoon Primary" w:hAnsi="Sassoon Primary" w:cstheme="minorHAnsi"/>
                <w:sz w:val="18"/>
                <w:szCs w:val="18"/>
              </w:rPr>
              <w:t>Whole school staff team</w:t>
            </w:r>
          </w:p>
        </w:tc>
        <w:tc>
          <w:tcPr>
            <w:tcW w:w="6484" w:type="dxa"/>
          </w:tcPr>
          <w:p w14:paraId="53213FB5" w14:textId="77777777" w:rsidR="005D6E44" w:rsidRPr="00614748" w:rsidRDefault="005D6E44" w:rsidP="002E0ED7">
            <w:pPr>
              <w:pStyle w:val="ListParagraph"/>
              <w:numPr>
                <w:ilvl w:val="0"/>
                <w:numId w:val="14"/>
              </w:numPr>
              <w:spacing w:line="276" w:lineRule="auto"/>
              <w:ind w:left="316" w:hanging="316"/>
              <w:jc w:val="both"/>
              <w:rPr>
                <w:rFonts w:ascii="Sassoon Primary" w:hAnsi="Sassoon Primary" w:cstheme="minorHAnsi"/>
                <w:sz w:val="18"/>
                <w:szCs w:val="18"/>
              </w:rPr>
            </w:pPr>
            <w:r w:rsidRPr="00614748">
              <w:rPr>
                <w:rFonts w:ascii="Sassoon Primary" w:hAnsi="Sassoon Primary" w:cstheme="minorHAnsi"/>
                <w:sz w:val="18"/>
                <w:szCs w:val="18"/>
              </w:rPr>
              <w:t xml:space="preserve">Variety of learning styles and multi-sensory activities evident within teachers planning and in the delivery of learning. </w:t>
            </w:r>
          </w:p>
          <w:p w14:paraId="20493F4F" w14:textId="21BC380F" w:rsidR="005D6E44" w:rsidRPr="00614748" w:rsidRDefault="005D6E44" w:rsidP="005D6E44">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Ensure that the needs of all disabled students, parents and staff are represented within the school. Provide full curriculum access by providing (where appropriate):</w:t>
            </w:r>
          </w:p>
          <w:p w14:paraId="350E8C45" w14:textId="77777777" w:rsidR="005D6E44" w:rsidRPr="00614748" w:rsidRDefault="005D6E44" w:rsidP="005D6E44">
            <w:pPr>
              <w:pStyle w:val="ListParagraph"/>
              <w:numPr>
                <w:ilvl w:val="0"/>
                <w:numId w:val="12"/>
              </w:numPr>
              <w:spacing w:line="276" w:lineRule="auto"/>
              <w:ind w:left="315" w:hanging="284"/>
              <w:jc w:val="both"/>
              <w:rPr>
                <w:rFonts w:ascii="Sassoon Primary" w:hAnsi="Sassoon Primary" w:cstheme="minorHAnsi"/>
                <w:sz w:val="18"/>
                <w:szCs w:val="18"/>
              </w:rPr>
            </w:pPr>
            <w:r w:rsidRPr="00614748">
              <w:rPr>
                <w:rFonts w:ascii="Sassoon Primary" w:hAnsi="Sassoon Primary" w:cstheme="minorHAnsi"/>
                <w:sz w:val="18"/>
                <w:szCs w:val="18"/>
              </w:rPr>
              <w:t xml:space="preserve">AAC systems and procedures </w:t>
            </w:r>
          </w:p>
          <w:p w14:paraId="0A28135A" w14:textId="77777777" w:rsidR="005D6E44" w:rsidRPr="00614748" w:rsidRDefault="005D6E44" w:rsidP="005D6E44">
            <w:pPr>
              <w:pStyle w:val="ListParagraph"/>
              <w:numPr>
                <w:ilvl w:val="0"/>
                <w:numId w:val="12"/>
              </w:numPr>
              <w:spacing w:line="276" w:lineRule="auto"/>
              <w:ind w:left="315" w:hanging="284"/>
              <w:jc w:val="both"/>
              <w:rPr>
                <w:rFonts w:ascii="Sassoon Primary" w:hAnsi="Sassoon Primary" w:cstheme="minorHAnsi"/>
                <w:sz w:val="18"/>
                <w:szCs w:val="18"/>
              </w:rPr>
            </w:pPr>
            <w:r w:rsidRPr="00614748">
              <w:rPr>
                <w:rFonts w:ascii="Sassoon Primary" w:hAnsi="Sassoon Primary" w:cstheme="minorHAnsi"/>
                <w:sz w:val="18"/>
                <w:szCs w:val="18"/>
              </w:rPr>
              <w:t xml:space="preserve">Use of symbol software to support learners with reading difficulties. </w:t>
            </w:r>
          </w:p>
          <w:p w14:paraId="3E7B26D5" w14:textId="77777777" w:rsidR="005D6E44" w:rsidRPr="00614748" w:rsidRDefault="005D6E44" w:rsidP="005D6E44">
            <w:pPr>
              <w:pStyle w:val="ListParagraph"/>
              <w:numPr>
                <w:ilvl w:val="0"/>
                <w:numId w:val="12"/>
              </w:numPr>
              <w:spacing w:line="276" w:lineRule="auto"/>
              <w:ind w:left="315" w:hanging="284"/>
              <w:jc w:val="both"/>
              <w:rPr>
                <w:rFonts w:ascii="Sassoon Primary" w:hAnsi="Sassoon Primary" w:cstheme="minorHAnsi"/>
                <w:sz w:val="18"/>
                <w:szCs w:val="18"/>
              </w:rPr>
            </w:pPr>
            <w:r w:rsidRPr="00614748">
              <w:rPr>
                <w:rFonts w:ascii="Sassoon Primary" w:hAnsi="Sassoon Primary" w:cstheme="minorHAnsi"/>
                <w:sz w:val="18"/>
                <w:szCs w:val="18"/>
              </w:rPr>
              <w:t>Use of font size and page layouts.</w:t>
            </w:r>
          </w:p>
          <w:p w14:paraId="158D89A1" w14:textId="77777777" w:rsidR="005D6E44" w:rsidRPr="00614748" w:rsidRDefault="005D6E44" w:rsidP="005D6E44">
            <w:pPr>
              <w:pStyle w:val="ListParagraph"/>
              <w:numPr>
                <w:ilvl w:val="0"/>
                <w:numId w:val="12"/>
              </w:numPr>
              <w:spacing w:line="276" w:lineRule="auto"/>
              <w:ind w:left="315" w:hanging="284"/>
              <w:jc w:val="both"/>
              <w:rPr>
                <w:rFonts w:ascii="Sassoon Primary" w:hAnsi="Sassoon Primary" w:cstheme="minorHAnsi"/>
                <w:sz w:val="18"/>
                <w:szCs w:val="18"/>
              </w:rPr>
            </w:pPr>
            <w:r w:rsidRPr="00614748">
              <w:rPr>
                <w:rFonts w:ascii="Sassoon Primary" w:hAnsi="Sassoon Primary" w:cstheme="minorHAnsi"/>
                <w:sz w:val="18"/>
                <w:szCs w:val="18"/>
              </w:rPr>
              <w:t xml:space="preserve">Screen magnifier software </w:t>
            </w:r>
          </w:p>
          <w:p w14:paraId="71E5AD91" w14:textId="77777777" w:rsidR="005D6E44" w:rsidRPr="00614748" w:rsidRDefault="005D6E44" w:rsidP="005D6E44">
            <w:pPr>
              <w:pStyle w:val="ListParagraph"/>
              <w:numPr>
                <w:ilvl w:val="0"/>
                <w:numId w:val="12"/>
              </w:numPr>
              <w:spacing w:line="276" w:lineRule="auto"/>
              <w:ind w:left="315" w:hanging="284"/>
              <w:jc w:val="both"/>
              <w:rPr>
                <w:rFonts w:ascii="Sassoon Primary" w:hAnsi="Sassoon Primary" w:cstheme="minorHAnsi"/>
                <w:sz w:val="18"/>
                <w:szCs w:val="18"/>
              </w:rPr>
            </w:pPr>
            <w:r w:rsidRPr="00614748">
              <w:rPr>
                <w:rFonts w:ascii="Sassoon Primary" w:hAnsi="Sassoon Primary" w:cstheme="minorHAnsi"/>
                <w:sz w:val="18"/>
                <w:szCs w:val="18"/>
              </w:rPr>
              <w:t>Wheelchair access</w:t>
            </w:r>
          </w:p>
          <w:p w14:paraId="134089D7" w14:textId="77777777" w:rsidR="005D6E44" w:rsidRPr="00614748" w:rsidRDefault="005D6E44" w:rsidP="005D6E44">
            <w:pPr>
              <w:pStyle w:val="ListParagraph"/>
              <w:numPr>
                <w:ilvl w:val="0"/>
                <w:numId w:val="13"/>
              </w:numPr>
              <w:spacing w:line="276" w:lineRule="auto"/>
              <w:ind w:left="315" w:hanging="284"/>
              <w:jc w:val="both"/>
              <w:rPr>
                <w:rFonts w:ascii="Sassoon Primary" w:hAnsi="Sassoon Primary" w:cstheme="minorHAnsi"/>
                <w:sz w:val="18"/>
                <w:szCs w:val="18"/>
              </w:rPr>
            </w:pPr>
            <w:r w:rsidRPr="00614748">
              <w:rPr>
                <w:rFonts w:ascii="Sassoon Primary" w:hAnsi="Sassoon Primary" w:cstheme="minorHAnsi"/>
                <w:sz w:val="18"/>
                <w:szCs w:val="18"/>
              </w:rPr>
              <w:t xml:space="preserve">ICT devices </w:t>
            </w:r>
          </w:p>
          <w:p w14:paraId="3C300140" w14:textId="2DF4C1D1" w:rsidR="005D6E44" w:rsidRPr="00614748" w:rsidRDefault="005D6E44" w:rsidP="005D6E44">
            <w:pPr>
              <w:pStyle w:val="ListParagraph"/>
              <w:spacing w:line="276" w:lineRule="auto"/>
              <w:ind w:left="316"/>
              <w:jc w:val="both"/>
              <w:rPr>
                <w:rFonts w:ascii="Sassoon Primary" w:hAnsi="Sassoon Primary" w:cstheme="minorHAnsi"/>
                <w:sz w:val="18"/>
                <w:szCs w:val="18"/>
              </w:rPr>
            </w:pPr>
            <w:r w:rsidRPr="00614748">
              <w:rPr>
                <w:rFonts w:ascii="Sassoon Primary" w:hAnsi="Sassoon Primary" w:cstheme="minorHAnsi"/>
                <w:sz w:val="18"/>
                <w:szCs w:val="18"/>
              </w:rPr>
              <w:t>Specialist training for relevant staff</w:t>
            </w:r>
          </w:p>
        </w:tc>
        <w:tc>
          <w:tcPr>
            <w:tcW w:w="2376" w:type="dxa"/>
          </w:tcPr>
          <w:p w14:paraId="18ACCFD1" w14:textId="3CB1DD0F" w:rsidR="005D6E44" w:rsidRPr="00614748" w:rsidRDefault="005D6E44" w:rsidP="002E0ED7">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To take account of variety of learning styles when teaching.</w:t>
            </w:r>
          </w:p>
        </w:tc>
      </w:tr>
    </w:tbl>
    <w:p w14:paraId="2BECD67C" w14:textId="77777777" w:rsidR="00FD223B" w:rsidRPr="00614748" w:rsidRDefault="00FD223B">
      <w:pPr>
        <w:rPr>
          <w:rFonts w:ascii="Sassoon Primary" w:hAnsi="Sassoon Primary"/>
          <w:sz w:val="18"/>
          <w:szCs w:val="18"/>
        </w:rPr>
      </w:pPr>
    </w:p>
    <w:p w14:paraId="0BA5A2BB" w14:textId="77777777" w:rsidR="00D70B24" w:rsidRPr="00614748" w:rsidRDefault="00D70B24">
      <w:pPr>
        <w:rPr>
          <w:rFonts w:ascii="Sassoon Primary" w:hAnsi="Sassoon Primary"/>
          <w:sz w:val="18"/>
          <w:szCs w:val="18"/>
        </w:rPr>
      </w:pPr>
    </w:p>
    <w:p w14:paraId="0C34A2FC" w14:textId="77777777" w:rsidR="00085EFA" w:rsidRPr="00614748" w:rsidRDefault="00085EFA">
      <w:pPr>
        <w:rPr>
          <w:rFonts w:ascii="Sassoon Primary" w:hAnsi="Sassoon Primary"/>
          <w:sz w:val="18"/>
          <w:szCs w:val="18"/>
        </w:rPr>
      </w:pPr>
    </w:p>
    <w:p w14:paraId="46B57EFA" w14:textId="77777777" w:rsidR="00085EFA" w:rsidRPr="00614748" w:rsidRDefault="00085EFA">
      <w:pPr>
        <w:rPr>
          <w:rFonts w:ascii="Sassoon Primary" w:hAnsi="Sassoon Primary"/>
          <w:sz w:val="18"/>
          <w:szCs w:val="18"/>
        </w:rPr>
      </w:pPr>
    </w:p>
    <w:p w14:paraId="770737C1" w14:textId="77777777" w:rsidR="00085EFA" w:rsidRPr="00614748" w:rsidRDefault="00085EFA">
      <w:pPr>
        <w:rPr>
          <w:rFonts w:ascii="Sassoon Primary" w:hAnsi="Sassoon Primary"/>
          <w:sz w:val="18"/>
          <w:szCs w:val="18"/>
        </w:rPr>
      </w:pPr>
    </w:p>
    <w:p w14:paraId="04A3948A" w14:textId="77777777" w:rsidR="00085EFA" w:rsidRPr="00614748" w:rsidRDefault="00085EFA">
      <w:pPr>
        <w:rPr>
          <w:rFonts w:ascii="Sassoon Primary" w:hAnsi="Sassoon Primary"/>
          <w:sz w:val="18"/>
          <w:szCs w:val="18"/>
        </w:rPr>
      </w:pPr>
    </w:p>
    <w:p w14:paraId="3C838431" w14:textId="77777777" w:rsidR="00085EFA" w:rsidRPr="00614748" w:rsidRDefault="00085EFA">
      <w:pPr>
        <w:rPr>
          <w:rFonts w:ascii="Sassoon Primary" w:hAnsi="Sassoon Primary"/>
          <w:sz w:val="18"/>
          <w:szCs w:val="18"/>
        </w:rPr>
      </w:pPr>
    </w:p>
    <w:p w14:paraId="0A0A4426" w14:textId="77777777" w:rsidR="00085EFA" w:rsidRPr="00614748" w:rsidRDefault="00085EFA">
      <w:pPr>
        <w:rPr>
          <w:rFonts w:ascii="Sassoon Primary" w:hAnsi="Sassoon Primary"/>
          <w:sz w:val="18"/>
          <w:szCs w:val="18"/>
        </w:rPr>
      </w:pPr>
    </w:p>
    <w:p w14:paraId="5DBCF430" w14:textId="77777777" w:rsidR="00085EFA" w:rsidRPr="00614748" w:rsidRDefault="00085EFA">
      <w:pPr>
        <w:rPr>
          <w:rFonts w:ascii="Sassoon Primary" w:hAnsi="Sassoon Primary"/>
          <w:sz w:val="18"/>
          <w:szCs w:val="18"/>
        </w:rPr>
      </w:pPr>
    </w:p>
    <w:p w14:paraId="14FED4BD" w14:textId="77777777" w:rsidR="00085EFA" w:rsidRPr="00614748" w:rsidRDefault="00085EFA">
      <w:pPr>
        <w:rPr>
          <w:rFonts w:ascii="Sassoon Primary" w:hAnsi="Sassoon Primary"/>
          <w:sz w:val="18"/>
          <w:szCs w:val="18"/>
        </w:rPr>
      </w:pPr>
    </w:p>
    <w:p w14:paraId="4191BA6C" w14:textId="77777777" w:rsidR="00653DD4" w:rsidRPr="00614748" w:rsidRDefault="00653DD4">
      <w:pPr>
        <w:rPr>
          <w:rFonts w:ascii="Sassoon Primary" w:hAnsi="Sassoon Primary"/>
          <w:sz w:val="18"/>
          <w:szCs w:val="18"/>
        </w:rPr>
      </w:pPr>
    </w:p>
    <w:p w14:paraId="1B757C2A" w14:textId="77777777" w:rsidR="00653DD4" w:rsidRPr="00614748" w:rsidRDefault="00653DD4">
      <w:pPr>
        <w:rPr>
          <w:rFonts w:ascii="Sassoon Primary" w:hAnsi="Sassoon Primary"/>
          <w:sz w:val="18"/>
          <w:szCs w:val="18"/>
        </w:rPr>
      </w:pPr>
    </w:p>
    <w:p w14:paraId="6D1C6094" w14:textId="77777777" w:rsidR="00085EFA" w:rsidRPr="00614748" w:rsidRDefault="00085EFA">
      <w:pPr>
        <w:rPr>
          <w:rFonts w:ascii="Sassoon Primary" w:hAnsi="Sassoon Primary"/>
          <w:sz w:val="18"/>
          <w:szCs w:val="18"/>
        </w:rPr>
      </w:pPr>
    </w:p>
    <w:p w14:paraId="6DB1F622" w14:textId="77777777" w:rsidR="00085EFA" w:rsidRPr="00614748" w:rsidRDefault="00085EFA">
      <w:pPr>
        <w:rPr>
          <w:rFonts w:ascii="Sassoon Primary" w:hAnsi="Sassoon Primary"/>
          <w:sz w:val="18"/>
          <w:szCs w:val="18"/>
        </w:rPr>
      </w:pPr>
    </w:p>
    <w:p w14:paraId="665F51DE" w14:textId="77777777" w:rsidR="00A924CF" w:rsidRPr="00614748" w:rsidRDefault="00A924CF" w:rsidP="006B3072">
      <w:pPr>
        <w:spacing w:line="276" w:lineRule="auto"/>
        <w:jc w:val="both"/>
        <w:rPr>
          <w:rFonts w:ascii="Sassoon Primary" w:hAnsi="Sassoon Primary" w:cstheme="minorHAnsi"/>
          <w:b/>
          <w:bCs/>
          <w:sz w:val="18"/>
          <w:szCs w:val="18"/>
        </w:rPr>
      </w:pPr>
      <w:r w:rsidRPr="00614748">
        <w:rPr>
          <w:rFonts w:ascii="Sassoon Primary" w:hAnsi="Sassoon Primary" w:cstheme="minorHAnsi"/>
          <w:b/>
          <w:bCs/>
          <w:sz w:val="18"/>
          <w:szCs w:val="18"/>
        </w:rPr>
        <w:t>To improve the physical environment of the school to increase the extent to which disabled students can take advantage of education and associated services.</w:t>
      </w:r>
    </w:p>
    <w:p w14:paraId="336EE253" w14:textId="6CDC9C26" w:rsidR="006B3072" w:rsidRPr="00614748" w:rsidRDefault="006B3072" w:rsidP="006B3072">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 xml:space="preserve">Our key objective is to reduce and eliminate barriers to access to the curriculum and to ensure full participation in the school community for </w:t>
      </w:r>
    </w:p>
    <w:p w14:paraId="3FED5A8D" w14:textId="77777777" w:rsidR="006B3072" w:rsidRPr="00614748" w:rsidRDefault="006B3072" w:rsidP="006B3072">
      <w:pPr>
        <w:rPr>
          <w:rFonts w:ascii="Sassoon Primary" w:hAnsi="Sassoon Primary" w:cstheme="minorHAnsi"/>
          <w:sz w:val="18"/>
          <w:szCs w:val="18"/>
        </w:rPr>
      </w:pPr>
      <w:r w:rsidRPr="00614748">
        <w:rPr>
          <w:rFonts w:ascii="Sassoon Primary" w:hAnsi="Sassoon Primary" w:cstheme="minorHAnsi"/>
          <w:sz w:val="18"/>
          <w:szCs w:val="18"/>
        </w:rPr>
        <w:t>students, and prospective students, with a disability.</w:t>
      </w:r>
    </w:p>
    <w:p w14:paraId="29476941" w14:textId="77777777" w:rsidR="00085EFA" w:rsidRPr="00614748" w:rsidRDefault="00085EFA">
      <w:pPr>
        <w:rPr>
          <w:rFonts w:ascii="Sassoon Primary" w:hAnsi="Sassoon Primary"/>
          <w:sz w:val="18"/>
          <w:szCs w:val="18"/>
        </w:rPr>
      </w:pPr>
    </w:p>
    <w:p w14:paraId="4339F7FF" w14:textId="77777777" w:rsidR="00085EFA" w:rsidRDefault="00085EFA">
      <w:pPr>
        <w:rPr>
          <w:rFonts w:ascii="Sassoon Primary" w:hAnsi="Sassoon Primary"/>
          <w:sz w:val="18"/>
          <w:szCs w:val="18"/>
        </w:rPr>
      </w:pPr>
    </w:p>
    <w:p w14:paraId="1374D9ED" w14:textId="77777777" w:rsidR="004216DC" w:rsidRDefault="004216DC">
      <w:pPr>
        <w:rPr>
          <w:rFonts w:ascii="Sassoon Primary" w:hAnsi="Sassoon Primary"/>
          <w:sz w:val="18"/>
          <w:szCs w:val="18"/>
        </w:rPr>
      </w:pPr>
    </w:p>
    <w:p w14:paraId="149F0245" w14:textId="77777777" w:rsidR="004216DC" w:rsidRDefault="004216DC">
      <w:pPr>
        <w:rPr>
          <w:rFonts w:ascii="Sassoon Primary" w:hAnsi="Sassoon Primary"/>
          <w:sz w:val="18"/>
          <w:szCs w:val="18"/>
        </w:rPr>
      </w:pPr>
    </w:p>
    <w:tbl>
      <w:tblPr>
        <w:tblStyle w:val="TableGrid"/>
        <w:tblW w:w="14279" w:type="dxa"/>
        <w:tblLook w:val="04A0" w:firstRow="1" w:lastRow="0" w:firstColumn="1" w:lastColumn="0" w:noHBand="0" w:noVBand="1"/>
      </w:tblPr>
      <w:tblGrid>
        <w:gridCol w:w="2387"/>
        <w:gridCol w:w="1775"/>
        <w:gridCol w:w="1404"/>
        <w:gridCol w:w="6369"/>
        <w:gridCol w:w="2344"/>
      </w:tblGrid>
      <w:tr w:rsidR="004216DC" w:rsidRPr="00614748" w14:paraId="5C2F1F54" w14:textId="77777777" w:rsidTr="004216DC">
        <w:trPr>
          <w:trHeight w:val="497"/>
        </w:trPr>
        <w:tc>
          <w:tcPr>
            <w:tcW w:w="2387" w:type="dxa"/>
            <w:shd w:val="clear" w:color="auto" w:fill="C1E4F5" w:themeFill="accent1" w:themeFillTint="33"/>
          </w:tcPr>
          <w:p w14:paraId="6960E812" w14:textId="77777777" w:rsidR="004216DC" w:rsidRPr="00614748" w:rsidRDefault="004216DC" w:rsidP="00E94984">
            <w:pPr>
              <w:rPr>
                <w:rFonts w:ascii="Sassoon Primary" w:hAnsi="Sassoon Primary"/>
                <w:b/>
                <w:bCs/>
                <w:sz w:val="18"/>
                <w:szCs w:val="18"/>
              </w:rPr>
            </w:pPr>
            <w:r w:rsidRPr="00614748">
              <w:rPr>
                <w:rFonts w:ascii="Sassoon Primary" w:hAnsi="Sassoon Primary"/>
                <w:b/>
                <w:bCs/>
                <w:sz w:val="18"/>
                <w:szCs w:val="18"/>
              </w:rPr>
              <w:t>Target</w:t>
            </w:r>
          </w:p>
        </w:tc>
        <w:tc>
          <w:tcPr>
            <w:tcW w:w="1775" w:type="dxa"/>
            <w:shd w:val="clear" w:color="auto" w:fill="C1E4F5" w:themeFill="accent1" w:themeFillTint="33"/>
          </w:tcPr>
          <w:p w14:paraId="45B3E4B6" w14:textId="77777777" w:rsidR="004216DC" w:rsidRPr="00614748" w:rsidRDefault="004216DC" w:rsidP="00E94984">
            <w:pPr>
              <w:rPr>
                <w:rFonts w:ascii="Sassoon Primary" w:hAnsi="Sassoon Primary"/>
                <w:b/>
                <w:bCs/>
                <w:sz w:val="18"/>
                <w:szCs w:val="18"/>
              </w:rPr>
            </w:pPr>
            <w:r>
              <w:rPr>
                <w:rFonts w:ascii="Sassoon Primary" w:hAnsi="Sassoon Primary"/>
                <w:b/>
                <w:bCs/>
                <w:sz w:val="18"/>
                <w:szCs w:val="18"/>
              </w:rPr>
              <w:t>Timescale</w:t>
            </w:r>
          </w:p>
        </w:tc>
        <w:tc>
          <w:tcPr>
            <w:tcW w:w="1404" w:type="dxa"/>
            <w:shd w:val="clear" w:color="auto" w:fill="C1E4F5" w:themeFill="accent1" w:themeFillTint="33"/>
          </w:tcPr>
          <w:p w14:paraId="215A02B8" w14:textId="77777777" w:rsidR="004216DC" w:rsidRPr="00614748" w:rsidRDefault="004216DC" w:rsidP="00E94984">
            <w:pPr>
              <w:rPr>
                <w:rFonts w:ascii="Sassoon Primary" w:hAnsi="Sassoon Primary"/>
                <w:b/>
                <w:bCs/>
                <w:sz w:val="18"/>
                <w:szCs w:val="18"/>
              </w:rPr>
            </w:pPr>
            <w:r w:rsidRPr="00614748">
              <w:rPr>
                <w:rFonts w:ascii="Sassoon Primary" w:hAnsi="Sassoon Primary"/>
                <w:b/>
                <w:bCs/>
                <w:sz w:val="18"/>
                <w:szCs w:val="18"/>
              </w:rPr>
              <w:t>Person Responsible</w:t>
            </w:r>
          </w:p>
        </w:tc>
        <w:tc>
          <w:tcPr>
            <w:tcW w:w="6369" w:type="dxa"/>
            <w:shd w:val="clear" w:color="auto" w:fill="C1E4F5" w:themeFill="accent1" w:themeFillTint="33"/>
          </w:tcPr>
          <w:p w14:paraId="15271634" w14:textId="77777777" w:rsidR="004216DC" w:rsidRPr="00614748" w:rsidRDefault="004216DC" w:rsidP="00E94984">
            <w:pPr>
              <w:rPr>
                <w:rFonts w:ascii="Sassoon Primary" w:hAnsi="Sassoon Primary"/>
                <w:b/>
                <w:bCs/>
                <w:sz w:val="18"/>
                <w:szCs w:val="18"/>
              </w:rPr>
            </w:pPr>
            <w:r>
              <w:rPr>
                <w:rFonts w:ascii="Sassoon Primary" w:hAnsi="Sassoon Primary"/>
                <w:b/>
                <w:bCs/>
                <w:sz w:val="18"/>
                <w:szCs w:val="18"/>
              </w:rPr>
              <w:t>Strategies</w:t>
            </w:r>
          </w:p>
        </w:tc>
        <w:tc>
          <w:tcPr>
            <w:tcW w:w="2344" w:type="dxa"/>
            <w:shd w:val="clear" w:color="auto" w:fill="C1E4F5" w:themeFill="accent1" w:themeFillTint="33"/>
          </w:tcPr>
          <w:p w14:paraId="178B75B3" w14:textId="77777777" w:rsidR="004216DC" w:rsidRPr="00614748" w:rsidRDefault="004216DC" w:rsidP="00E94984">
            <w:pPr>
              <w:rPr>
                <w:rFonts w:ascii="Sassoon Primary" w:hAnsi="Sassoon Primary"/>
                <w:b/>
                <w:bCs/>
                <w:sz w:val="18"/>
                <w:szCs w:val="18"/>
              </w:rPr>
            </w:pPr>
            <w:r w:rsidRPr="00614748">
              <w:rPr>
                <w:rFonts w:ascii="Sassoon Primary" w:hAnsi="Sassoon Primary"/>
                <w:b/>
                <w:bCs/>
                <w:sz w:val="18"/>
                <w:szCs w:val="18"/>
              </w:rPr>
              <w:t>Success Criteria</w:t>
            </w:r>
          </w:p>
        </w:tc>
      </w:tr>
      <w:tr w:rsidR="004216DC" w:rsidRPr="00614748" w14:paraId="54E25596" w14:textId="77777777" w:rsidTr="004216DC">
        <w:trPr>
          <w:trHeight w:val="50"/>
        </w:trPr>
        <w:tc>
          <w:tcPr>
            <w:tcW w:w="2387" w:type="dxa"/>
            <w:shd w:val="clear" w:color="auto" w:fill="FFFFFF" w:themeFill="background1"/>
          </w:tcPr>
          <w:p w14:paraId="16D1C86A" w14:textId="49B112C2" w:rsidR="004216DC" w:rsidRPr="00614748" w:rsidRDefault="004216DC" w:rsidP="004216DC">
            <w:pPr>
              <w:rPr>
                <w:rFonts w:ascii="Sassoon Primary" w:hAnsi="Sassoon Primary"/>
                <w:sz w:val="18"/>
                <w:szCs w:val="18"/>
              </w:rPr>
            </w:pPr>
            <w:r w:rsidRPr="00614748">
              <w:rPr>
                <w:rFonts w:ascii="Sassoon Primary" w:hAnsi="Sassoon Primary" w:cstheme="minorHAnsi"/>
                <w:sz w:val="18"/>
                <w:szCs w:val="18"/>
              </w:rPr>
              <w:t xml:space="preserve">To maintain and improve the physical environment of school environment. </w:t>
            </w:r>
          </w:p>
        </w:tc>
        <w:tc>
          <w:tcPr>
            <w:tcW w:w="1775" w:type="dxa"/>
            <w:shd w:val="clear" w:color="auto" w:fill="FFFFFF" w:themeFill="background1"/>
          </w:tcPr>
          <w:p w14:paraId="41950F63" w14:textId="77777777" w:rsidR="004216DC" w:rsidRDefault="004216DC" w:rsidP="004216DC">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On-going</w:t>
            </w:r>
          </w:p>
          <w:p w14:paraId="3513C99A" w14:textId="138B8842" w:rsidR="004216DC" w:rsidRPr="00614748" w:rsidRDefault="004216DC" w:rsidP="004216DC">
            <w:pPr>
              <w:rPr>
                <w:rFonts w:ascii="Sassoon Primary" w:hAnsi="Sassoon Primary"/>
                <w:sz w:val="18"/>
                <w:szCs w:val="18"/>
              </w:rPr>
            </w:pPr>
          </w:p>
        </w:tc>
        <w:tc>
          <w:tcPr>
            <w:tcW w:w="1404" w:type="dxa"/>
            <w:shd w:val="clear" w:color="auto" w:fill="FFFFFF" w:themeFill="background1"/>
          </w:tcPr>
          <w:p w14:paraId="49AFA695" w14:textId="79D027D5" w:rsidR="004216DC" w:rsidRPr="00614748" w:rsidRDefault="004216DC" w:rsidP="004216DC">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SLT</w:t>
            </w:r>
          </w:p>
          <w:p w14:paraId="081DBFAF" w14:textId="72966C15" w:rsidR="004216DC" w:rsidRPr="00614748" w:rsidRDefault="004216DC" w:rsidP="004216DC">
            <w:pPr>
              <w:rPr>
                <w:rFonts w:ascii="Sassoon Primary" w:hAnsi="Sassoon Primary"/>
                <w:sz w:val="18"/>
                <w:szCs w:val="18"/>
              </w:rPr>
            </w:pPr>
            <w:r w:rsidRPr="00614748">
              <w:rPr>
                <w:rFonts w:ascii="Sassoon Primary" w:hAnsi="Sassoon Primary" w:cstheme="minorHAnsi"/>
                <w:sz w:val="18"/>
                <w:szCs w:val="18"/>
              </w:rPr>
              <w:t>Facilities Manager</w:t>
            </w:r>
          </w:p>
        </w:tc>
        <w:tc>
          <w:tcPr>
            <w:tcW w:w="6369" w:type="dxa"/>
            <w:shd w:val="clear" w:color="auto" w:fill="FFFFFF" w:themeFill="background1"/>
          </w:tcPr>
          <w:p w14:paraId="28E0B2DB" w14:textId="77777777" w:rsidR="004216DC" w:rsidRPr="00614748" w:rsidRDefault="004216DC" w:rsidP="004216DC">
            <w:pPr>
              <w:pStyle w:val="ListParagraph"/>
              <w:numPr>
                <w:ilvl w:val="0"/>
                <w:numId w:val="15"/>
              </w:numPr>
              <w:spacing w:line="276" w:lineRule="auto"/>
              <w:ind w:left="315" w:hanging="284"/>
              <w:jc w:val="both"/>
              <w:rPr>
                <w:rFonts w:ascii="Sassoon Primary" w:hAnsi="Sassoon Primary" w:cstheme="minorHAnsi"/>
                <w:sz w:val="18"/>
                <w:szCs w:val="18"/>
              </w:rPr>
            </w:pPr>
            <w:r w:rsidRPr="00614748">
              <w:rPr>
                <w:rFonts w:ascii="Sassoon Primary" w:hAnsi="Sassoon Primary" w:cstheme="minorHAnsi"/>
                <w:sz w:val="18"/>
                <w:szCs w:val="18"/>
              </w:rPr>
              <w:t xml:space="preserve"> The school will take account the needs of students and visitors with physical difficulties and sensory impairments when planning and undertaking future improvements and refurbishments of the site and premises:</w:t>
            </w:r>
          </w:p>
          <w:p w14:paraId="4F3A4C7B" w14:textId="77777777" w:rsidR="004216DC" w:rsidRPr="00614748" w:rsidRDefault="004216DC" w:rsidP="004216DC">
            <w:pPr>
              <w:pStyle w:val="ListParagraph"/>
              <w:numPr>
                <w:ilvl w:val="0"/>
                <w:numId w:val="15"/>
              </w:numPr>
              <w:spacing w:line="276" w:lineRule="auto"/>
              <w:ind w:left="315" w:firstLine="0"/>
              <w:jc w:val="both"/>
              <w:rPr>
                <w:rFonts w:ascii="Sassoon Primary" w:hAnsi="Sassoon Primary" w:cstheme="minorHAnsi"/>
                <w:sz w:val="18"/>
                <w:szCs w:val="18"/>
              </w:rPr>
            </w:pPr>
            <w:r w:rsidRPr="00614748">
              <w:rPr>
                <w:rFonts w:ascii="Sassoon Primary" w:hAnsi="Sassoon Primary" w:cstheme="minorHAnsi"/>
                <w:sz w:val="18"/>
                <w:szCs w:val="18"/>
              </w:rPr>
              <w:t>improved access</w:t>
            </w:r>
          </w:p>
          <w:p w14:paraId="0A94EB1F" w14:textId="77777777" w:rsidR="004216DC" w:rsidRPr="00614748" w:rsidRDefault="004216DC" w:rsidP="004216DC">
            <w:pPr>
              <w:pStyle w:val="ListParagraph"/>
              <w:numPr>
                <w:ilvl w:val="0"/>
                <w:numId w:val="15"/>
              </w:numPr>
              <w:spacing w:line="276" w:lineRule="auto"/>
              <w:ind w:left="315" w:firstLine="0"/>
              <w:jc w:val="both"/>
              <w:rPr>
                <w:rFonts w:ascii="Sassoon Primary" w:hAnsi="Sassoon Primary" w:cstheme="minorHAnsi"/>
                <w:sz w:val="18"/>
                <w:szCs w:val="18"/>
              </w:rPr>
            </w:pPr>
            <w:r w:rsidRPr="00614748">
              <w:rPr>
                <w:rFonts w:ascii="Sassoon Primary" w:hAnsi="Sassoon Primary" w:cstheme="minorHAnsi"/>
                <w:sz w:val="18"/>
                <w:szCs w:val="18"/>
              </w:rPr>
              <w:t>lighting</w:t>
            </w:r>
          </w:p>
          <w:p w14:paraId="0E0CAEF9" w14:textId="77777777" w:rsidR="004216DC" w:rsidRPr="00614748" w:rsidRDefault="004216DC" w:rsidP="004216DC">
            <w:pPr>
              <w:pStyle w:val="ListParagraph"/>
              <w:numPr>
                <w:ilvl w:val="0"/>
                <w:numId w:val="15"/>
              </w:numPr>
              <w:spacing w:line="276" w:lineRule="auto"/>
              <w:ind w:left="315" w:firstLine="0"/>
              <w:jc w:val="both"/>
              <w:rPr>
                <w:rFonts w:ascii="Sassoon Primary" w:hAnsi="Sassoon Primary" w:cstheme="minorHAnsi"/>
                <w:sz w:val="18"/>
                <w:szCs w:val="18"/>
              </w:rPr>
            </w:pPr>
            <w:r w:rsidRPr="00614748">
              <w:rPr>
                <w:rFonts w:ascii="Sassoon Primary" w:hAnsi="Sassoon Primary" w:cstheme="minorHAnsi"/>
                <w:sz w:val="18"/>
                <w:szCs w:val="18"/>
              </w:rPr>
              <w:t>colour schemes</w:t>
            </w:r>
          </w:p>
          <w:p w14:paraId="6AF7176D" w14:textId="77777777" w:rsidR="004216DC" w:rsidRPr="00614748" w:rsidRDefault="004216DC" w:rsidP="004216DC">
            <w:pPr>
              <w:pStyle w:val="ListParagraph"/>
              <w:numPr>
                <w:ilvl w:val="0"/>
                <w:numId w:val="15"/>
              </w:numPr>
              <w:spacing w:line="276" w:lineRule="auto"/>
              <w:ind w:left="315" w:firstLine="0"/>
              <w:jc w:val="both"/>
              <w:rPr>
                <w:rFonts w:ascii="Sassoon Primary" w:hAnsi="Sassoon Primary" w:cstheme="minorHAnsi"/>
                <w:sz w:val="18"/>
                <w:szCs w:val="18"/>
              </w:rPr>
            </w:pPr>
            <w:r w:rsidRPr="00614748">
              <w:rPr>
                <w:rFonts w:ascii="Sassoon Primary" w:hAnsi="Sassoon Primary" w:cstheme="minorHAnsi"/>
                <w:sz w:val="18"/>
                <w:szCs w:val="18"/>
              </w:rPr>
              <w:t>more accessible facilities and fittings</w:t>
            </w:r>
          </w:p>
          <w:p w14:paraId="244AAD6E" w14:textId="77777777" w:rsidR="004216DC" w:rsidRPr="00614748" w:rsidRDefault="004216DC" w:rsidP="004216DC">
            <w:pPr>
              <w:pStyle w:val="ListParagraph"/>
              <w:numPr>
                <w:ilvl w:val="0"/>
                <w:numId w:val="15"/>
              </w:numPr>
              <w:spacing w:line="276" w:lineRule="auto"/>
              <w:ind w:left="315" w:firstLine="0"/>
              <w:jc w:val="both"/>
              <w:rPr>
                <w:rFonts w:ascii="Sassoon Primary" w:hAnsi="Sassoon Primary" w:cstheme="minorHAnsi"/>
                <w:sz w:val="18"/>
                <w:szCs w:val="18"/>
              </w:rPr>
            </w:pPr>
            <w:r w:rsidRPr="00614748">
              <w:rPr>
                <w:rFonts w:ascii="Sassoon Primary" w:hAnsi="Sassoon Primary" w:cstheme="minorHAnsi"/>
                <w:sz w:val="18"/>
                <w:szCs w:val="18"/>
              </w:rPr>
              <w:t>clutter free environment</w:t>
            </w:r>
          </w:p>
          <w:p w14:paraId="784F44F5" w14:textId="5FEC201D" w:rsidR="004216DC" w:rsidRPr="00C26AC2" w:rsidRDefault="004216DC" w:rsidP="004216DC">
            <w:pPr>
              <w:spacing w:line="276" w:lineRule="auto"/>
              <w:ind w:left="360"/>
              <w:jc w:val="both"/>
              <w:rPr>
                <w:rFonts w:ascii="Sassoon Primary" w:hAnsi="Sassoon Primary"/>
                <w:sz w:val="18"/>
                <w:szCs w:val="18"/>
              </w:rPr>
            </w:pPr>
            <w:r w:rsidRPr="00614748">
              <w:rPr>
                <w:rFonts w:ascii="Sassoon Primary" w:hAnsi="Sassoon Primary" w:cstheme="minorHAnsi"/>
                <w:sz w:val="18"/>
                <w:szCs w:val="18"/>
              </w:rPr>
              <w:t>ramps leading into classrooms at applicable locations</w:t>
            </w:r>
          </w:p>
        </w:tc>
        <w:tc>
          <w:tcPr>
            <w:tcW w:w="2344" w:type="dxa"/>
            <w:shd w:val="clear" w:color="auto" w:fill="FFFFFF" w:themeFill="background1"/>
          </w:tcPr>
          <w:p w14:paraId="1431C86A" w14:textId="068542BB" w:rsidR="004216DC" w:rsidRPr="00614748" w:rsidRDefault="004216DC" w:rsidP="004216DC">
            <w:pPr>
              <w:rPr>
                <w:rFonts w:ascii="Sassoon Primary" w:hAnsi="Sassoon Primary"/>
                <w:sz w:val="18"/>
                <w:szCs w:val="18"/>
              </w:rPr>
            </w:pPr>
            <w:r w:rsidRPr="00614748">
              <w:rPr>
                <w:rFonts w:ascii="Sassoon Primary" w:hAnsi="Sassoon Primary" w:cstheme="minorHAnsi"/>
                <w:sz w:val="18"/>
                <w:szCs w:val="18"/>
              </w:rPr>
              <w:t>Enable needs to be met where possible</w:t>
            </w:r>
          </w:p>
        </w:tc>
      </w:tr>
      <w:tr w:rsidR="004216DC" w:rsidRPr="00614748" w14:paraId="69018934" w14:textId="77777777" w:rsidTr="004216DC">
        <w:trPr>
          <w:trHeight w:val="50"/>
        </w:trPr>
        <w:tc>
          <w:tcPr>
            <w:tcW w:w="2387" w:type="dxa"/>
            <w:shd w:val="clear" w:color="auto" w:fill="FFFFFF" w:themeFill="background1"/>
          </w:tcPr>
          <w:p w14:paraId="09FA357C" w14:textId="659ECC0B" w:rsidR="004216DC" w:rsidRPr="00614748" w:rsidRDefault="004216DC" w:rsidP="004216DC">
            <w:pPr>
              <w:rPr>
                <w:rFonts w:ascii="Sassoon Primary" w:hAnsi="Sassoon Primary" w:cstheme="minorHAnsi"/>
                <w:sz w:val="18"/>
                <w:szCs w:val="18"/>
              </w:rPr>
            </w:pPr>
            <w:r w:rsidRPr="00614748">
              <w:rPr>
                <w:rFonts w:ascii="Sassoon Primary" w:hAnsi="Sassoon Primary" w:cstheme="minorHAnsi"/>
                <w:sz w:val="18"/>
                <w:szCs w:val="18"/>
              </w:rPr>
              <w:t xml:space="preserve">Ensure a visually stimulating environment is in place for all. </w:t>
            </w:r>
          </w:p>
        </w:tc>
        <w:tc>
          <w:tcPr>
            <w:tcW w:w="1775" w:type="dxa"/>
            <w:shd w:val="clear" w:color="auto" w:fill="FFFFFF" w:themeFill="background1"/>
          </w:tcPr>
          <w:p w14:paraId="57ECADBA" w14:textId="553254BE" w:rsidR="004216DC" w:rsidRPr="00614748" w:rsidRDefault="004216DC" w:rsidP="004216DC">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On-going</w:t>
            </w:r>
          </w:p>
        </w:tc>
        <w:tc>
          <w:tcPr>
            <w:tcW w:w="1404" w:type="dxa"/>
            <w:shd w:val="clear" w:color="auto" w:fill="FFFFFF" w:themeFill="background1"/>
          </w:tcPr>
          <w:p w14:paraId="7E5EE19B" w14:textId="77777777" w:rsidR="004216DC" w:rsidRDefault="004216DC" w:rsidP="004216DC">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All staff</w:t>
            </w:r>
          </w:p>
          <w:p w14:paraId="1AB5A826" w14:textId="147F3AD0" w:rsidR="00ED19B6" w:rsidRPr="00614748" w:rsidRDefault="00ED19B6" w:rsidP="004216DC">
            <w:pPr>
              <w:spacing w:line="276" w:lineRule="auto"/>
              <w:jc w:val="both"/>
              <w:rPr>
                <w:rFonts w:ascii="Sassoon Primary" w:hAnsi="Sassoon Primary" w:cstheme="minorHAnsi"/>
                <w:sz w:val="18"/>
                <w:szCs w:val="18"/>
              </w:rPr>
            </w:pPr>
            <w:r>
              <w:rPr>
                <w:rFonts w:ascii="Sassoon Primary" w:hAnsi="Sassoon Primary" w:cstheme="minorHAnsi"/>
                <w:sz w:val="18"/>
                <w:szCs w:val="18"/>
              </w:rPr>
              <w:t>SLT</w:t>
            </w:r>
          </w:p>
        </w:tc>
        <w:tc>
          <w:tcPr>
            <w:tcW w:w="6369" w:type="dxa"/>
            <w:shd w:val="clear" w:color="auto" w:fill="FFFFFF" w:themeFill="background1"/>
          </w:tcPr>
          <w:p w14:paraId="45E7469F" w14:textId="376CCFD9" w:rsidR="004216DC" w:rsidRPr="00614748" w:rsidRDefault="004216DC" w:rsidP="004216DC">
            <w:pPr>
              <w:spacing w:line="276" w:lineRule="auto"/>
              <w:jc w:val="both"/>
              <w:rPr>
                <w:rFonts w:ascii="Sassoon Primary" w:hAnsi="Sassoon Primary" w:cstheme="minorHAnsi"/>
                <w:sz w:val="18"/>
                <w:szCs w:val="18"/>
              </w:rPr>
            </w:pPr>
          </w:p>
          <w:p w14:paraId="1EFDF414" w14:textId="5B3BE2A4" w:rsidR="004216DC" w:rsidRPr="00614748" w:rsidRDefault="004216DC" w:rsidP="004216DC">
            <w:pPr>
              <w:pStyle w:val="ListParagraph"/>
              <w:numPr>
                <w:ilvl w:val="0"/>
                <w:numId w:val="16"/>
              </w:numPr>
              <w:spacing w:line="276" w:lineRule="auto"/>
              <w:ind w:left="315" w:hanging="315"/>
              <w:jc w:val="both"/>
              <w:rPr>
                <w:rFonts w:ascii="Sassoon Primary" w:hAnsi="Sassoon Primary" w:cstheme="minorHAnsi"/>
                <w:sz w:val="18"/>
                <w:szCs w:val="18"/>
              </w:rPr>
            </w:pPr>
            <w:r w:rsidRPr="00614748">
              <w:rPr>
                <w:rFonts w:ascii="Sassoon Primary" w:hAnsi="Sassoon Primary" w:cstheme="minorHAnsi"/>
                <w:sz w:val="18"/>
                <w:szCs w:val="18"/>
              </w:rPr>
              <w:t xml:space="preserve">Colourful, lively displays in communal areas and classrooms. </w:t>
            </w:r>
          </w:p>
          <w:p w14:paraId="0F895B9D" w14:textId="77777777" w:rsidR="004216DC" w:rsidRPr="00614748" w:rsidRDefault="004216DC" w:rsidP="004216DC">
            <w:pPr>
              <w:pStyle w:val="ListParagraph"/>
              <w:numPr>
                <w:ilvl w:val="0"/>
                <w:numId w:val="16"/>
              </w:numPr>
              <w:spacing w:line="276" w:lineRule="auto"/>
              <w:ind w:left="315" w:hanging="315"/>
              <w:jc w:val="both"/>
              <w:rPr>
                <w:rFonts w:ascii="Sassoon Primary" w:hAnsi="Sassoon Primary" w:cstheme="minorHAnsi"/>
                <w:sz w:val="18"/>
                <w:szCs w:val="18"/>
              </w:rPr>
            </w:pPr>
            <w:r w:rsidRPr="00614748">
              <w:rPr>
                <w:rFonts w:ascii="Sassoon Primary" w:hAnsi="Sassoon Primary" w:cstheme="minorHAnsi"/>
                <w:sz w:val="18"/>
                <w:szCs w:val="18"/>
              </w:rPr>
              <w:t>Age-appropriate displays</w:t>
            </w:r>
          </w:p>
          <w:p w14:paraId="238C604B" w14:textId="77777777" w:rsidR="004216DC" w:rsidRPr="00614748" w:rsidRDefault="004216DC" w:rsidP="004216DC">
            <w:pPr>
              <w:pStyle w:val="ListParagraph"/>
              <w:numPr>
                <w:ilvl w:val="0"/>
                <w:numId w:val="16"/>
              </w:numPr>
              <w:spacing w:line="276" w:lineRule="auto"/>
              <w:ind w:left="315" w:hanging="315"/>
              <w:jc w:val="both"/>
              <w:rPr>
                <w:rFonts w:ascii="Sassoon Primary" w:hAnsi="Sassoon Primary" w:cstheme="minorHAnsi"/>
                <w:sz w:val="18"/>
                <w:szCs w:val="18"/>
              </w:rPr>
            </w:pPr>
            <w:r w:rsidRPr="00614748">
              <w:rPr>
                <w:rFonts w:ascii="Sassoon Primary" w:hAnsi="Sassoon Primary" w:cstheme="minorHAnsi"/>
                <w:sz w:val="18"/>
                <w:szCs w:val="18"/>
              </w:rPr>
              <w:t>Clutter free environment</w:t>
            </w:r>
          </w:p>
          <w:p w14:paraId="7E77114A" w14:textId="5B56D0F2" w:rsidR="004216DC" w:rsidRPr="00C26AC2" w:rsidRDefault="004216DC" w:rsidP="004216DC">
            <w:pPr>
              <w:spacing w:line="276" w:lineRule="auto"/>
              <w:jc w:val="both"/>
              <w:rPr>
                <w:rFonts w:ascii="Sassoon Primary" w:hAnsi="Sassoon Primary" w:cstheme="minorHAnsi"/>
                <w:sz w:val="18"/>
                <w:szCs w:val="18"/>
              </w:rPr>
            </w:pPr>
            <w:r w:rsidRPr="00614748">
              <w:rPr>
                <w:rFonts w:ascii="Sassoon Primary" w:hAnsi="Sassoon Primary" w:cstheme="minorHAnsi"/>
                <w:sz w:val="18"/>
                <w:szCs w:val="18"/>
              </w:rPr>
              <w:t>Autism friendly colour schemes</w:t>
            </w:r>
          </w:p>
        </w:tc>
        <w:tc>
          <w:tcPr>
            <w:tcW w:w="2344" w:type="dxa"/>
            <w:shd w:val="clear" w:color="auto" w:fill="FFFFFF" w:themeFill="background1"/>
          </w:tcPr>
          <w:p w14:paraId="38DF4908" w14:textId="4700B6BE" w:rsidR="004216DC" w:rsidRPr="00614748" w:rsidRDefault="004216DC" w:rsidP="004216DC">
            <w:pPr>
              <w:rPr>
                <w:rFonts w:ascii="Sassoon Primary" w:hAnsi="Sassoon Primary" w:cstheme="minorHAnsi"/>
                <w:sz w:val="18"/>
                <w:szCs w:val="18"/>
              </w:rPr>
            </w:pPr>
            <w:r w:rsidRPr="00614748">
              <w:rPr>
                <w:rFonts w:ascii="Sassoon Primary" w:hAnsi="Sassoon Primary" w:cstheme="minorHAnsi"/>
                <w:sz w:val="18"/>
                <w:szCs w:val="18"/>
              </w:rPr>
              <w:t>Lively and inviting environment maintained.</w:t>
            </w:r>
          </w:p>
        </w:tc>
      </w:tr>
    </w:tbl>
    <w:p w14:paraId="4AC96CE8" w14:textId="77777777" w:rsidR="004216DC" w:rsidRPr="00614748" w:rsidRDefault="004216DC" w:rsidP="004216DC">
      <w:pPr>
        <w:rPr>
          <w:rFonts w:ascii="Sassoon Primary" w:hAnsi="Sassoon Primary"/>
          <w:sz w:val="18"/>
          <w:szCs w:val="18"/>
        </w:rPr>
      </w:pPr>
    </w:p>
    <w:p w14:paraId="2C63E12A" w14:textId="77777777" w:rsidR="004216DC" w:rsidRPr="00614748" w:rsidRDefault="004216DC" w:rsidP="004216DC">
      <w:pPr>
        <w:rPr>
          <w:rFonts w:ascii="Sassoon Primary" w:hAnsi="Sassoon Primary"/>
          <w:sz w:val="18"/>
          <w:szCs w:val="18"/>
        </w:rPr>
      </w:pPr>
    </w:p>
    <w:p w14:paraId="5D5C52AF" w14:textId="4375E821" w:rsidR="005540F1" w:rsidRDefault="00312EB3" w:rsidP="005540F1">
      <w:pPr>
        <w:spacing w:line="200" w:lineRule="exact"/>
        <w:rPr>
          <w:rFonts w:ascii="Sassoon Primary" w:eastAsia="Times New Roman" w:hAnsi="Sassoon Primary"/>
          <w:sz w:val="18"/>
          <w:szCs w:val="18"/>
        </w:rPr>
      </w:pPr>
      <w:r>
        <w:rPr>
          <w:rFonts w:ascii="Sassoon Primary" w:eastAsia="Times New Roman" w:hAnsi="Sassoon Primary"/>
          <w:sz w:val="18"/>
          <w:szCs w:val="18"/>
        </w:rPr>
        <w:t>Carla Adams-McCoy</w:t>
      </w:r>
    </w:p>
    <w:p w14:paraId="31C5B07F" w14:textId="7882286B" w:rsidR="00312EB3" w:rsidRPr="00614748" w:rsidRDefault="00312EB3" w:rsidP="005540F1">
      <w:pPr>
        <w:spacing w:line="200" w:lineRule="exact"/>
        <w:rPr>
          <w:rFonts w:ascii="Sassoon Primary" w:eastAsia="Times New Roman" w:hAnsi="Sassoon Primary"/>
          <w:sz w:val="18"/>
          <w:szCs w:val="18"/>
        </w:rPr>
      </w:pPr>
      <w:r>
        <w:rPr>
          <w:rFonts w:ascii="Sassoon Primary" w:eastAsia="Times New Roman" w:hAnsi="Sassoon Primary"/>
          <w:sz w:val="18"/>
          <w:szCs w:val="18"/>
        </w:rPr>
        <w:t>Headteacher</w:t>
      </w:r>
    </w:p>
    <w:p w14:paraId="39DCF59E" w14:textId="77777777" w:rsidR="005540F1" w:rsidRPr="00614748" w:rsidRDefault="005540F1" w:rsidP="005540F1">
      <w:pPr>
        <w:spacing w:line="200" w:lineRule="exact"/>
        <w:rPr>
          <w:rFonts w:ascii="Sassoon Primary" w:eastAsia="Times New Roman" w:hAnsi="Sassoon Primary"/>
          <w:sz w:val="18"/>
          <w:szCs w:val="18"/>
        </w:rPr>
      </w:pPr>
    </w:p>
    <w:p w14:paraId="6CC77368" w14:textId="77777777" w:rsidR="005540F1" w:rsidRPr="00614748" w:rsidRDefault="005540F1" w:rsidP="005540F1">
      <w:pPr>
        <w:spacing w:line="200" w:lineRule="exact"/>
        <w:rPr>
          <w:rFonts w:ascii="Sassoon Primary" w:eastAsia="Times New Roman" w:hAnsi="Sassoon Primary"/>
          <w:sz w:val="18"/>
          <w:szCs w:val="18"/>
        </w:rPr>
      </w:pPr>
    </w:p>
    <w:p w14:paraId="1CC0EC54" w14:textId="77777777" w:rsidR="005540F1" w:rsidRPr="00614748" w:rsidRDefault="005540F1">
      <w:pPr>
        <w:rPr>
          <w:rFonts w:ascii="Sassoon Primary" w:hAnsi="Sassoon Primary"/>
          <w:sz w:val="18"/>
          <w:szCs w:val="18"/>
        </w:rPr>
      </w:pPr>
    </w:p>
    <w:sectPr w:rsidR="005540F1" w:rsidRPr="00614748" w:rsidSect="00230AE2">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assoon Primary">
    <w:panose1 w:val="00000000000000000000"/>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D6F87"/>
    <w:multiLevelType w:val="hybridMultilevel"/>
    <w:tmpl w:val="9B9C1B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20777AF"/>
    <w:multiLevelType w:val="hybridMultilevel"/>
    <w:tmpl w:val="8DE28666"/>
    <w:lvl w:ilvl="0" w:tplc="47DA015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E508AD"/>
    <w:multiLevelType w:val="hybridMultilevel"/>
    <w:tmpl w:val="F3C809B8"/>
    <w:lvl w:ilvl="0" w:tplc="47DA015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63457E"/>
    <w:multiLevelType w:val="hybridMultilevel"/>
    <w:tmpl w:val="8EFCF9B2"/>
    <w:lvl w:ilvl="0" w:tplc="47DA015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3863F0"/>
    <w:multiLevelType w:val="hybridMultilevel"/>
    <w:tmpl w:val="E1587D1A"/>
    <w:lvl w:ilvl="0" w:tplc="47DA015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972CB1"/>
    <w:multiLevelType w:val="hybridMultilevel"/>
    <w:tmpl w:val="9F68D0CA"/>
    <w:lvl w:ilvl="0" w:tplc="47DA015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DD2DEB"/>
    <w:multiLevelType w:val="hybridMultilevel"/>
    <w:tmpl w:val="857A3B70"/>
    <w:lvl w:ilvl="0" w:tplc="47DA015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9054CA"/>
    <w:multiLevelType w:val="hybridMultilevel"/>
    <w:tmpl w:val="017C3E82"/>
    <w:lvl w:ilvl="0" w:tplc="47DA015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E566EC"/>
    <w:multiLevelType w:val="hybridMultilevel"/>
    <w:tmpl w:val="55E2429C"/>
    <w:lvl w:ilvl="0" w:tplc="47DA015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CEB6C1A"/>
    <w:multiLevelType w:val="hybridMultilevel"/>
    <w:tmpl w:val="F24CFE0C"/>
    <w:lvl w:ilvl="0" w:tplc="47DA015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33D5F69"/>
    <w:multiLevelType w:val="hybridMultilevel"/>
    <w:tmpl w:val="076E53DC"/>
    <w:lvl w:ilvl="0" w:tplc="47DA015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884557B"/>
    <w:multiLevelType w:val="hybridMultilevel"/>
    <w:tmpl w:val="BF281AB4"/>
    <w:lvl w:ilvl="0" w:tplc="47DA015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D1547D"/>
    <w:multiLevelType w:val="hybridMultilevel"/>
    <w:tmpl w:val="0D74925E"/>
    <w:lvl w:ilvl="0" w:tplc="47DA015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1C7FC1"/>
    <w:multiLevelType w:val="hybridMultilevel"/>
    <w:tmpl w:val="362A6F08"/>
    <w:lvl w:ilvl="0" w:tplc="08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97B3A51"/>
    <w:multiLevelType w:val="hybridMultilevel"/>
    <w:tmpl w:val="E0327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58545742">
    <w:abstractNumId w:val="0"/>
  </w:num>
  <w:num w:numId="2" w16cid:durableId="1538659915">
    <w:abstractNumId w:val="14"/>
    <w:lvlOverride w:ilvl="0">
      <w:startOverride w:val="1"/>
    </w:lvlOverride>
    <w:lvlOverride w:ilvl="1"/>
    <w:lvlOverride w:ilvl="2"/>
    <w:lvlOverride w:ilvl="3"/>
    <w:lvlOverride w:ilvl="4"/>
    <w:lvlOverride w:ilvl="5"/>
    <w:lvlOverride w:ilvl="6"/>
    <w:lvlOverride w:ilvl="7"/>
    <w:lvlOverride w:ilvl="8"/>
  </w:num>
  <w:num w:numId="3" w16cid:durableId="1256018109">
    <w:abstractNumId w:val="15"/>
  </w:num>
  <w:num w:numId="4" w16cid:durableId="562564412">
    <w:abstractNumId w:val="3"/>
  </w:num>
  <w:num w:numId="5" w16cid:durableId="2122065317">
    <w:abstractNumId w:val="9"/>
  </w:num>
  <w:num w:numId="6" w16cid:durableId="298650454">
    <w:abstractNumId w:val="2"/>
  </w:num>
  <w:num w:numId="7" w16cid:durableId="9458446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9664449">
    <w:abstractNumId w:val="5"/>
  </w:num>
  <w:num w:numId="9" w16cid:durableId="1520463857">
    <w:abstractNumId w:val="11"/>
  </w:num>
  <w:num w:numId="10" w16cid:durableId="1392849927">
    <w:abstractNumId w:val="8"/>
  </w:num>
  <w:num w:numId="11" w16cid:durableId="1123305570">
    <w:abstractNumId w:val="13"/>
  </w:num>
  <w:num w:numId="12" w16cid:durableId="648752287">
    <w:abstractNumId w:val="10"/>
  </w:num>
  <w:num w:numId="13" w16cid:durableId="381489984">
    <w:abstractNumId w:val="6"/>
  </w:num>
  <w:num w:numId="14" w16cid:durableId="89007556">
    <w:abstractNumId w:val="4"/>
  </w:num>
  <w:num w:numId="15" w16cid:durableId="1883397977">
    <w:abstractNumId w:val="7"/>
  </w:num>
  <w:num w:numId="16" w16cid:durableId="144394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3B"/>
    <w:rsid w:val="00004FDE"/>
    <w:rsid w:val="000169B5"/>
    <w:rsid w:val="000260DA"/>
    <w:rsid w:val="00085EFA"/>
    <w:rsid w:val="000968A8"/>
    <w:rsid w:val="00134D52"/>
    <w:rsid w:val="0014331B"/>
    <w:rsid w:val="001C2812"/>
    <w:rsid w:val="001C5BAC"/>
    <w:rsid w:val="0020460C"/>
    <w:rsid w:val="00212318"/>
    <w:rsid w:val="00230AE2"/>
    <w:rsid w:val="002464D3"/>
    <w:rsid w:val="002A2403"/>
    <w:rsid w:val="002E0ED7"/>
    <w:rsid w:val="003115AF"/>
    <w:rsid w:val="00312EB3"/>
    <w:rsid w:val="0038522B"/>
    <w:rsid w:val="003B2923"/>
    <w:rsid w:val="003B4731"/>
    <w:rsid w:val="003E4823"/>
    <w:rsid w:val="004216DC"/>
    <w:rsid w:val="00521DA5"/>
    <w:rsid w:val="00533446"/>
    <w:rsid w:val="00550AB4"/>
    <w:rsid w:val="005540F1"/>
    <w:rsid w:val="00560A87"/>
    <w:rsid w:val="005D6E44"/>
    <w:rsid w:val="00614748"/>
    <w:rsid w:val="00642415"/>
    <w:rsid w:val="00653DD4"/>
    <w:rsid w:val="00660B84"/>
    <w:rsid w:val="00675CD8"/>
    <w:rsid w:val="006B3072"/>
    <w:rsid w:val="006D6054"/>
    <w:rsid w:val="006F03D2"/>
    <w:rsid w:val="00765A77"/>
    <w:rsid w:val="00774C98"/>
    <w:rsid w:val="007C6805"/>
    <w:rsid w:val="007D0246"/>
    <w:rsid w:val="007D060C"/>
    <w:rsid w:val="007D3C9F"/>
    <w:rsid w:val="008221BE"/>
    <w:rsid w:val="00836DA1"/>
    <w:rsid w:val="00855DED"/>
    <w:rsid w:val="00881F71"/>
    <w:rsid w:val="008944A2"/>
    <w:rsid w:val="00897408"/>
    <w:rsid w:val="008A005B"/>
    <w:rsid w:val="008F2E5E"/>
    <w:rsid w:val="00904B9A"/>
    <w:rsid w:val="0092500E"/>
    <w:rsid w:val="009A23F2"/>
    <w:rsid w:val="00A12271"/>
    <w:rsid w:val="00A924CF"/>
    <w:rsid w:val="00A94711"/>
    <w:rsid w:val="00C21DAD"/>
    <w:rsid w:val="00C26AC2"/>
    <w:rsid w:val="00C345B5"/>
    <w:rsid w:val="00C930A6"/>
    <w:rsid w:val="00D65CE8"/>
    <w:rsid w:val="00D70B24"/>
    <w:rsid w:val="00D74FBE"/>
    <w:rsid w:val="00D76762"/>
    <w:rsid w:val="00D912DE"/>
    <w:rsid w:val="00DC3A94"/>
    <w:rsid w:val="00DE2691"/>
    <w:rsid w:val="00DF1093"/>
    <w:rsid w:val="00E123FB"/>
    <w:rsid w:val="00ED19B6"/>
    <w:rsid w:val="00EF6B5A"/>
    <w:rsid w:val="00F24EFE"/>
    <w:rsid w:val="00FB4C4D"/>
    <w:rsid w:val="00FC519E"/>
    <w:rsid w:val="00FD2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EDB0"/>
  <w15:chartTrackingRefBased/>
  <w15:docId w15:val="{92492BFA-FA2B-4D2D-952C-647F514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6DC"/>
    <w:pPr>
      <w:spacing w:after="0" w:line="240" w:lineRule="auto"/>
    </w:pPr>
    <w:rPr>
      <w:rFonts w:ascii="Calibri" w:eastAsia="Calibri" w:hAnsi="Calibri" w:cs="Arial"/>
      <w:kern w:val="0"/>
      <w:sz w:val="20"/>
      <w:szCs w:val="20"/>
      <w:lang w:eastAsia="en-GB"/>
    </w:rPr>
  </w:style>
  <w:style w:type="paragraph" w:styleId="Heading1">
    <w:name w:val="heading 1"/>
    <w:basedOn w:val="Normal"/>
    <w:next w:val="Normal"/>
    <w:link w:val="Heading1Char"/>
    <w:uiPriority w:val="9"/>
    <w:qFormat/>
    <w:rsid w:val="00FD2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2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2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2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2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2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2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2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2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2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2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23B"/>
    <w:rPr>
      <w:rFonts w:ascii="Calibri" w:eastAsiaTheme="majorEastAsia" w:hAnsi="Calibri" w:cstheme="majorBidi"/>
      <w:i/>
      <w:iCs/>
      <w:color w:val="595959" w:themeColor="text1" w:themeTint="A6"/>
      <w:kern w:val="0"/>
      <w:sz w:val="20"/>
      <w:szCs w:val="20"/>
      <w:lang w:eastAsia="en-GB"/>
    </w:rPr>
  </w:style>
  <w:style w:type="character" w:customStyle="1" w:styleId="Heading7Char">
    <w:name w:val="Heading 7 Char"/>
    <w:basedOn w:val="DefaultParagraphFont"/>
    <w:link w:val="Heading7"/>
    <w:uiPriority w:val="9"/>
    <w:semiHidden/>
    <w:rsid w:val="00FD223B"/>
    <w:rPr>
      <w:rFonts w:ascii="Calibri" w:eastAsiaTheme="majorEastAsia" w:hAnsi="Calibri" w:cstheme="majorBidi"/>
      <w:color w:val="595959" w:themeColor="text1" w:themeTint="A6"/>
      <w:kern w:val="0"/>
      <w:sz w:val="20"/>
      <w:szCs w:val="20"/>
      <w:lang w:eastAsia="en-GB"/>
    </w:rPr>
  </w:style>
  <w:style w:type="character" w:customStyle="1" w:styleId="Heading8Char">
    <w:name w:val="Heading 8 Char"/>
    <w:basedOn w:val="DefaultParagraphFont"/>
    <w:link w:val="Heading8"/>
    <w:uiPriority w:val="9"/>
    <w:semiHidden/>
    <w:rsid w:val="00FD223B"/>
    <w:rPr>
      <w:rFonts w:ascii="Calibri" w:eastAsiaTheme="majorEastAsia" w:hAnsi="Calibri" w:cstheme="majorBidi"/>
      <w:i/>
      <w:iCs/>
      <w:color w:val="272727" w:themeColor="text1" w:themeTint="D8"/>
      <w:kern w:val="0"/>
      <w:sz w:val="20"/>
      <w:szCs w:val="20"/>
      <w:lang w:eastAsia="en-GB"/>
    </w:rPr>
  </w:style>
  <w:style w:type="character" w:customStyle="1" w:styleId="Heading9Char">
    <w:name w:val="Heading 9 Char"/>
    <w:basedOn w:val="DefaultParagraphFont"/>
    <w:link w:val="Heading9"/>
    <w:uiPriority w:val="9"/>
    <w:semiHidden/>
    <w:rsid w:val="00FD223B"/>
    <w:rPr>
      <w:rFonts w:ascii="Calibri" w:eastAsiaTheme="majorEastAsia" w:hAnsi="Calibri" w:cstheme="majorBidi"/>
      <w:color w:val="272727" w:themeColor="text1" w:themeTint="D8"/>
      <w:kern w:val="0"/>
      <w:sz w:val="20"/>
      <w:szCs w:val="20"/>
      <w:lang w:eastAsia="en-GB"/>
    </w:rPr>
  </w:style>
  <w:style w:type="paragraph" w:styleId="Title">
    <w:name w:val="Title"/>
    <w:basedOn w:val="Normal"/>
    <w:next w:val="Normal"/>
    <w:link w:val="TitleChar"/>
    <w:uiPriority w:val="10"/>
    <w:qFormat/>
    <w:rsid w:val="00FD22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23B"/>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FD2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23B"/>
    <w:pPr>
      <w:spacing w:before="160"/>
      <w:jc w:val="center"/>
    </w:pPr>
    <w:rPr>
      <w:i/>
      <w:iCs/>
      <w:color w:val="404040" w:themeColor="text1" w:themeTint="BF"/>
    </w:rPr>
  </w:style>
  <w:style w:type="character" w:customStyle="1" w:styleId="QuoteChar">
    <w:name w:val="Quote Char"/>
    <w:basedOn w:val="DefaultParagraphFont"/>
    <w:link w:val="Quote"/>
    <w:uiPriority w:val="29"/>
    <w:rsid w:val="00FD223B"/>
    <w:rPr>
      <w:i/>
      <w:iCs/>
      <w:color w:val="404040" w:themeColor="text1" w:themeTint="BF"/>
    </w:rPr>
  </w:style>
  <w:style w:type="paragraph" w:styleId="ListParagraph">
    <w:name w:val="List Paragraph"/>
    <w:basedOn w:val="Normal"/>
    <w:uiPriority w:val="34"/>
    <w:qFormat/>
    <w:rsid w:val="00FD223B"/>
    <w:pPr>
      <w:ind w:left="720"/>
      <w:contextualSpacing/>
    </w:pPr>
  </w:style>
  <w:style w:type="character" w:styleId="IntenseEmphasis">
    <w:name w:val="Intense Emphasis"/>
    <w:basedOn w:val="DefaultParagraphFont"/>
    <w:uiPriority w:val="21"/>
    <w:qFormat/>
    <w:rsid w:val="00FD223B"/>
    <w:rPr>
      <w:i/>
      <w:iCs/>
      <w:color w:val="0F4761" w:themeColor="accent1" w:themeShade="BF"/>
    </w:rPr>
  </w:style>
  <w:style w:type="paragraph" w:styleId="IntenseQuote">
    <w:name w:val="Intense Quote"/>
    <w:basedOn w:val="Normal"/>
    <w:next w:val="Normal"/>
    <w:link w:val="IntenseQuoteChar"/>
    <w:uiPriority w:val="30"/>
    <w:qFormat/>
    <w:rsid w:val="00FD2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23B"/>
    <w:rPr>
      <w:i/>
      <w:iCs/>
      <w:color w:val="0F4761" w:themeColor="accent1" w:themeShade="BF"/>
    </w:rPr>
  </w:style>
  <w:style w:type="character" w:styleId="IntenseReference">
    <w:name w:val="Intense Reference"/>
    <w:basedOn w:val="DefaultParagraphFont"/>
    <w:uiPriority w:val="32"/>
    <w:qFormat/>
    <w:rsid w:val="00FD223B"/>
    <w:rPr>
      <w:b/>
      <w:bCs/>
      <w:smallCaps/>
      <w:color w:val="0F4761" w:themeColor="accent1" w:themeShade="BF"/>
      <w:spacing w:val="5"/>
    </w:rPr>
  </w:style>
  <w:style w:type="table" w:styleId="TableGrid">
    <w:name w:val="Table Grid"/>
    <w:basedOn w:val="TableNormal"/>
    <w:uiPriority w:val="39"/>
    <w:rsid w:val="00FD2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B4731"/>
    <w:pPr>
      <w:widowControl w:val="0"/>
      <w:autoSpaceDE w:val="0"/>
      <w:autoSpaceDN w:val="0"/>
    </w:pPr>
    <w:rPr>
      <w:rFonts w:ascii="Verdana" w:eastAsia="Verdana" w:hAnsi="Verdana" w:cs="Verdana"/>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2" ma:contentTypeDescription="Create a new document." ma:contentTypeScope="" ma:versionID="e9cb75976b0c0fd109abf94724a0a88c">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c61765edbae61489005e5ad21dedd10a"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31b4cf-25fe-4817-8b82-57c1dce7e2a7}"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ae523-156f-4f00-aa9a-a92b8939364f">
      <Terms xmlns="http://schemas.microsoft.com/office/infopath/2007/PartnerControls"/>
    </lcf76f155ced4ddcb4097134ff3c332f>
    <TaxCatchAll xmlns="e0e23ce0-a5aa-4aad-a826-ecb5fe7baffa" xsi:nil="true"/>
  </documentManagement>
</p:properties>
</file>

<file path=customXml/itemProps1.xml><?xml version="1.0" encoding="utf-8"?>
<ds:datastoreItem xmlns:ds="http://schemas.openxmlformats.org/officeDocument/2006/customXml" ds:itemID="{5890307B-5773-4CF5-AA08-6594D068B683}">
  <ds:schemaRefs>
    <ds:schemaRef ds:uri="http://schemas.microsoft.com/sharepoint/v3/contenttype/forms"/>
  </ds:schemaRefs>
</ds:datastoreItem>
</file>

<file path=customXml/itemProps2.xml><?xml version="1.0" encoding="utf-8"?>
<ds:datastoreItem xmlns:ds="http://schemas.openxmlformats.org/officeDocument/2006/customXml" ds:itemID="{406795D0-9D8A-403B-B6AF-CC2C84C1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ae523-156f-4f00-aa9a-a92b8939364f"/>
    <ds:schemaRef ds:uri="e0e23ce0-a5aa-4aad-a826-ecb5fe7ba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DD270-7D0A-4C5F-90BD-82F53D44CF4D}">
  <ds:schemaRefs>
    <ds:schemaRef ds:uri="http://schemas.microsoft.com/office/2006/metadata/properties"/>
    <ds:schemaRef ds:uri="http://schemas.microsoft.com/office/infopath/2007/PartnerControls"/>
    <ds:schemaRef ds:uri="681ae523-156f-4f00-aa9a-a92b8939364f"/>
    <ds:schemaRef ds:uri="e0e23ce0-a5aa-4aad-a826-ecb5fe7baff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Adams-mccoy (Brinksway School)</dc:creator>
  <cp:keywords/>
  <dc:description/>
  <cp:lastModifiedBy>Emma Power (Brinksway School)</cp:lastModifiedBy>
  <cp:revision>2</cp:revision>
  <dcterms:created xsi:type="dcterms:W3CDTF">2026-01-08T10:02:00Z</dcterms:created>
  <dcterms:modified xsi:type="dcterms:W3CDTF">2026-01-08T10:02:00Z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0x0101009C4B9A309184EA49A2EEAF3F4C40A159</vt:lpwstr>
  </property>
  <property fmtid="{D5CDD505-2E9C-101B-9397-08002B2CF9AE}" pid="3" name="MediaServiceImageTags">
    <vt:lpwstr/>
  </property>
</Properties>
</file>